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ordWrap w:val="0"/>
        <w:spacing w:line="490" w:lineRule="exact"/>
        <w:jc w:val="right"/>
        <w:rPr>
          <w:rFonts w:ascii="仿宋_GB2312" w:eastAsia="仿宋_GB2312" w:cs="仿宋_GB2312" w:hint="eastAsia"/>
          <w:sz w:val="32"/>
          <w:szCs w:val="32"/>
        </w:rPr>
      </w:pPr>
    </w:p>
    <w:p>
      <w:pPr>
        <w:wordWrap w:val="0"/>
        <w:spacing w:line="490" w:lineRule="exact"/>
        <w:jc w:val="right"/>
        <w:rPr>
          <w:rFonts w:ascii="仿宋_GB2312" w:eastAsia="仿宋_GB2312" w:cs="仿宋_GB2312" w:hint="eastAsia"/>
          <w:sz w:val="32"/>
          <w:szCs w:val="32"/>
        </w:rPr>
      </w:pPr>
    </w:p>
    <w:p>
      <w:pPr>
        <w:wordWrap w:val="0"/>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bookmarkStart w:id="0" w:name="_GoBack"/>
      <w:bookmarkEnd w:id="0"/>
    </w:p>
    <w:p>
      <w:pPr>
        <w:wordWrap/>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p>
    <w:p>
      <w:pPr>
        <w:wordWrap/>
        <w:spacing w:line="490" w:lineRule="exact"/>
        <w:jc w:val="right"/>
        <w:rPr>
          <w:rFonts w:ascii="仿宋_GB2312" w:eastAsia="仿宋_GB2312" w:cs="仿宋_GB2312" w:hint="eastAsia"/>
          <w:sz w:val="32"/>
          <w:szCs w:val="32"/>
        </w:rPr>
      </w:pPr>
    </w:p>
    <w:p>
      <w:pPr>
        <w:wordWrap/>
        <w:spacing w:line="490" w:lineRule="exact"/>
        <w:jc w:val="center"/>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桂卫</w:t>
      </w:r>
      <w:r>
        <w:rPr>
          <w:rFonts w:ascii="仿宋_GB2312" w:eastAsia="仿宋_GB2312" w:cs="仿宋_GB2312"/>
          <w:sz w:val="32"/>
          <w:szCs w:val="32"/>
          <w:lang w:eastAsia="zh-CN"/>
        </w:rPr>
        <w:t>规</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2021</w:t>
      </w:r>
      <w:r>
        <w:rPr>
          <w:rFonts w:ascii="仿宋_GB2312" w:eastAsia="仿宋_GB2312" w:cs="仿宋_GB2312" w:hint="eastAsia"/>
          <w:sz w:val="32"/>
          <w:szCs w:val="32"/>
          <w:lang w:eastAsia="zh-CN"/>
        </w:rPr>
        <w:t>〕</w:t>
      </w:r>
      <w:r>
        <w:rPr>
          <w:rFonts w:ascii="仿宋_GB2312" w:eastAsia="仿宋_GB2312" w:cs="仿宋_GB2312"/>
          <w:sz w:val="32"/>
          <w:szCs w:val="32"/>
          <w:lang w:val="en-US" w:eastAsia="zh-CN" w:bidi="ar-SA"/>
        </w:rPr>
        <w:t>2</w:t>
      </w:r>
      <w:r>
        <w:rPr>
          <w:rFonts w:ascii="仿宋_GB2312" w:eastAsia="仿宋_GB2312" w:cs="仿宋_GB2312" w:hint="eastAsia"/>
          <w:sz w:val="32"/>
          <w:szCs w:val="32"/>
          <w:lang w:val="en-US" w:eastAsia="zh-CN"/>
        </w:rPr>
        <w:t>号</w:t>
      </w:r>
    </w:p>
    <w:p>
      <w:pPr>
        <w:wordWrap/>
        <w:spacing w:line="450" w:lineRule="exact"/>
        <w:jc w:val="right"/>
        <w:rPr>
          <w:rFonts w:ascii="黑体" w:eastAsia="黑体" w:hint="eastAsia"/>
          <w:sz w:val="32"/>
          <w:szCs w:val="32"/>
          <w:lang w:val="en-US" w:eastAsia="zh-CN"/>
        </w:rPr>
      </w:pPr>
    </w:p>
    <w:p>
      <w:pPr>
        <w:wordWrap/>
        <w:spacing w:line="450" w:lineRule="exact"/>
        <w:jc w:val="right"/>
        <w:rPr>
          <w:rFonts w:ascii="黑体" w:eastAsia="黑体" w:hint="eastAsia"/>
          <w:sz w:val="32"/>
          <w:szCs w:val="32"/>
          <w:lang w:val="en-US" w:eastAsia="zh-CN"/>
        </w:rPr>
      </w:pPr>
    </w:p>
    <w:p>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自治区卫生健康委关于印发《广西食品安全</w:t>
      </w:r>
    </w:p>
    <w:p>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企业标准备案管理办法》的通知</w:t>
      </w:r>
    </w:p>
    <w:p>
      <w:pPr>
        <w:spacing w:line="560" w:lineRule="exact"/>
        <w:jc w:val="center"/>
        <w:rPr>
          <w:rFonts w:ascii="方正小标宋简体" w:eastAsia="方正小标宋简体" w:hint="eastAsia"/>
          <w:sz w:val="44"/>
          <w:szCs w:val="44"/>
        </w:rPr>
      </w:pPr>
    </w:p>
    <w:p>
      <w:pPr>
        <w:spacing w:line="560" w:lineRule="exact"/>
        <w:jc w:val="left"/>
        <w:rPr>
          <w:rFonts w:ascii="仿宋_GB2312" w:eastAsia="仿宋_GB2312" w:hint="eastAsia"/>
          <w:sz w:val="32"/>
          <w:szCs w:val="32"/>
        </w:rPr>
      </w:pPr>
      <w:r>
        <w:rPr>
          <w:rFonts w:ascii="仿宋_GB2312" w:eastAsia="仿宋_GB2312" w:hint="eastAsia"/>
          <w:sz w:val="32"/>
          <w:szCs w:val="32"/>
        </w:rPr>
        <w:t>各市卫生健康委，自治区卫生监督所，各食品生产企业：</w:t>
      </w:r>
    </w:p>
    <w:p>
      <w:pPr>
        <w:spacing w:line="560" w:lineRule="exact"/>
        <w:ind w:firstLine="629"/>
        <w:jc w:val="left"/>
        <w:rPr>
          <w:rFonts w:ascii="仿宋_GB2312" w:eastAsia="仿宋_GB2312" w:hint="eastAsia"/>
          <w:sz w:val="32"/>
          <w:szCs w:val="32"/>
        </w:rPr>
      </w:pPr>
      <w:r>
        <w:rPr>
          <w:rFonts w:ascii="仿宋_GB2312" w:eastAsia="仿宋_GB2312" w:hint="eastAsia"/>
          <w:sz w:val="32"/>
          <w:szCs w:val="32"/>
        </w:rPr>
        <w:t>《广西食品安全企业标准备案管理办法》已经2021年5月6日自治区卫生健康委2021年第5次主任会议审议通过，现印发</w:t>
      </w:r>
      <w:r>
        <w:rPr>
          <w:rFonts w:ascii="仿宋_GB2312" w:eastAsia="仿宋_GB2312" w:hint="eastAsia"/>
          <w:sz w:val="32"/>
          <w:szCs w:val="32"/>
          <w:lang w:eastAsia="zh-CN"/>
        </w:rPr>
        <w:t>给你们</w:t>
      </w:r>
      <w:r>
        <w:rPr>
          <w:rFonts w:ascii="仿宋_GB2312" w:eastAsia="仿宋_GB2312" w:hint="eastAsia"/>
          <w:sz w:val="32"/>
          <w:szCs w:val="32"/>
        </w:rPr>
        <w:t>，请遵照执行。</w:t>
      </w:r>
    </w:p>
    <w:p>
      <w:pPr>
        <w:spacing w:line="560" w:lineRule="exact"/>
        <w:ind w:firstLine="629"/>
        <w:jc w:val="left"/>
        <w:rPr>
          <w:rFonts w:ascii="仿宋_GB2312" w:eastAsia="仿宋_GB2312" w:hint="eastAsia"/>
          <w:sz w:val="32"/>
          <w:szCs w:val="32"/>
        </w:rPr>
      </w:pPr>
    </w:p>
    <w:p>
      <w:pPr>
        <w:spacing w:line="560" w:lineRule="exact"/>
        <w:ind w:firstLine="629"/>
        <w:jc w:val="left"/>
        <w:rPr>
          <w:rFonts w:ascii="仿宋_GB2312" w:eastAsia="仿宋_GB2312" w:hint="eastAsia"/>
          <w:sz w:val="32"/>
          <w:szCs w:val="32"/>
        </w:rPr>
      </w:pPr>
    </w:p>
    <w:p>
      <w:pPr>
        <w:spacing w:line="560" w:lineRule="exact"/>
        <w:ind w:firstLine="629"/>
        <w:jc w:val="left"/>
        <w:rPr>
          <w:rFonts w:ascii="仿宋_GB2312" w:eastAsia="仿宋_GB2312" w:hint="eastAsia"/>
          <w:sz w:val="32"/>
          <w:szCs w:val="32"/>
        </w:rPr>
      </w:pPr>
    </w:p>
    <w:p>
      <w:pPr>
        <w:wordWrap w:val="0"/>
        <w:spacing w:line="560" w:lineRule="exact"/>
        <w:ind w:firstLine="629"/>
        <w:jc w:val="center"/>
        <w:rPr>
          <w:rFonts w:ascii="仿宋_GB2312" w:eastAsia="仿宋_GB2312" w:hint="eastAsia"/>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广西壮族自治区卫生健康委员会</w:t>
      </w:r>
    </w:p>
    <w:p>
      <w:pPr>
        <w:wordWrap w:val="0"/>
        <w:spacing w:line="560" w:lineRule="exact"/>
        <w:ind w:firstLine="629"/>
        <w:jc w:val="center"/>
        <w:rPr>
          <w:rFonts w:ascii="仿宋_GB2312" w:eastAsia="仿宋_GB2312" w:hint="eastAsia"/>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2021年7月</w:t>
      </w:r>
      <w:r>
        <w:rPr>
          <w:rFonts w:ascii="仿宋_GB2312" w:eastAsia="仿宋_GB2312" w:hint="eastAsia"/>
          <w:sz w:val="32"/>
          <w:szCs w:val="32"/>
          <w:lang w:val="en-US" w:eastAsia="zh-CN"/>
        </w:rPr>
        <w:t>2</w:t>
      </w:r>
      <w:r>
        <w:rPr>
          <w:rFonts w:ascii="仿宋_GB2312" w:eastAsia="仿宋_GB2312" w:hint="eastAsia"/>
          <w:sz w:val="32"/>
          <w:szCs w:val="32"/>
        </w:rPr>
        <w:t>日</w:t>
      </w:r>
    </w:p>
    <w:p>
      <w:pPr>
        <w:wordWrap w:val="0"/>
        <w:spacing w:line="520" w:lineRule="exact"/>
        <w:ind w:firstLine="629"/>
        <w:jc w:val="both"/>
        <w:rPr>
          <w:rFonts w:ascii="仿宋_GB2312" w:eastAsia="仿宋_GB2312" w:hint="eastAsia"/>
          <w:sz w:val="32"/>
          <w:szCs w:val="32"/>
        </w:rPr>
      </w:pPr>
    </w:p>
    <w:p>
      <w:pPr>
        <w:spacing w:line="520" w:lineRule="exact"/>
        <w:jc w:val="center"/>
        <w:rPr>
          <w:rFonts w:ascii="方正小标宋简体" w:eastAsia="方正小标宋简体" w:hint="eastAsia"/>
          <w:sz w:val="44"/>
          <w:szCs w:val="44"/>
        </w:rPr>
      </w:pPr>
      <w:r>
        <w:rPr>
          <w:rFonts w:ascii="方正小标宋简体" w:eastAsia="方正小标宋简体" w:hint="eastAsia"/>
          <w:sz w:val="44"/>
          <w:szCs w:val="44"/>
        </w:rPr>
        <w:t>广西食品安全企业标准备案管理办法</w:t>
      </w:r>
    </w:p>
    <w:p>
      <w:pPr>
        <w:spacing w:line="520" w:lineRule="exact"/>
        <w:ind w:firstLineChars="900" w:firstLine="2880"/>
        <w:rPr>
          <w:rFonts w:ascii="仿宋_GB2312" w:eastAsia="仿宋_GB2312" w:hint="eastAsia"/>
          <w:sz w:val="32"/>
          <w:szCs w:val="32"/>
        </w:rPr>
      </w:pPr>
    </w:p>
    <w:p>
      <w:pPr>
        <w:spacing w:line="560" w:lineRule="exact"/>
        <w:ind w:firstLineChars="200" w:firstLine="640"/>
        <w:rPr>
          <w:rFonts w:ascii="仿宋_GB2312" w:eastAsia="仿宋_GB2312" w:hint="eastAsia"/>
          <w:sz w:val="32"/>
          <w:szCs w:val="32"/>
        </w:rPr>
      </w:pPr>
      <w:r>
        <w:rPr>
          <w:rFonts w:ascii="仿宋_GB2312" w:eastAsia="仿宋_GB2312" w:hint="eastAsia"/>
          <w:b/>
          <w:bCs/>
          <w:sz w:val="32"/>
          <w:szCs w:val="32"/>
        </w:rPr>
        <w:t xml:space="preserve">第一条 </w:t>
      </w:r>
      <w:r>
        <w:rPr>
          <w:rFonts w:ascii="仿宋_GB2312" w:eastAsia="仿宋_GB2312" w:hint="eastAsia"/>
          <w:sz w:val="32"/>
          <w:szCs w:val="32"/>
        </w:rPr>
        <w:t>为规范广西食品安全企业标准（以下简称“企业标准”）备案工作，根据《中华人民共和国食品安全法》及其实施条例等有关规定，结合我区实际，制定本办法。</w:t>
      </w:r>
    </w:p>
    <w:p>
      <w:pPr>
        <w:spacing w:line="560" w:lineRule="exact"/>
        <w:ind w:firstLineChars="200" w:firstLine="640"/>
        <w:rPr>
          <w:rFonts w:ascii="仿宋_GB2312" w:eastAsia="仿宋_GB2312" w:hint="eastAsia"/>
          <w:sz w:val="32"/>
          <w:szCs w:val="32"/>
        </w:rPr>
      </w:pPr>
      <w:r>
        <w:rPr>
          <w:rFonts w:ascii="仿宋_GB2312" w:eastAsia="仿宋_GB2312" w:hint="eastAsia"/>
          <w:b/>
          <w:bCs/>
          <w:sz w:val="32"/>
          <w:szCs w:val="32"/>
        </w:rPr>
        <w:t xml:space="preserve">第二条 </w:t>
      </w:r>
      <w:r>
        <w:rPr>
          <w:rFonts w:ascii="仿宋_GB2312" w:eastAsia="仿宋_GB2312" w:cs="黑体" w:hint="eastAsia"/>
          <w:sz w:val="32"/>
          <w:szCs w:val="32"/>
          <w:lang w:bidi="ar-SA"/>
        </w:rPr>
        <w:t>广西区域内食品生产企业（简称“企业”）制定食品安全指标严于食品安全国家标准或者广西食品安全地方标准的企业标准，应当报自治区卫生健康委备案</w:t>
      </w:r>
      <w:r>
        <w:rPr>
          <w:rFonts w:ascii="仿宋_GB2312" w:eastAsia="仿宋_GB2312" w:hint="eastAsia"/>
          <w:sz w:val="32"/>
          <w:szCs w:val="32"/>
        </w:rPr>
        <w:t>。</w:t>
      </w:r>
    </w:p>
    <w:p>
      <w:pPr>
        <w:spacing w:line="560" w:lineRule="exact"/>
        <w:ind w:firstLineChars="200" w:firstLine="640"/>
        <w:rPr>
          <w:rFonts w:ascii="仿宋_GB2312" w:eastAsia="仿宋_GB2312" w:hint="eastAsia"/>
          <w:sz w:val="32"/>
          <w:szCs w:val="32"/>
        </w:rPr>
      </w:pPr>
      <w:r>
        <w:rPr>
          <w:rFonts w:ascii="仿宋_GB2312" w:eastAsia="仿宋_GB2312" w:hint="eastAsia"/>
          <w:b/>
          <w:bCs/>
          <w:sz w:val="32"/>
          <w:szCs w:val="32"/>
        </w:rPr>
        <w:t xml:space="preserve">第三条 </w:t>
      </w:r>
      <w:r>
        <w:rPr>
          <w:rFonts w:ascii="仿宋_GB2312" w:eastAsia="仿宋_GB2312" w:hint="eastAsia"/>
          <w:sz w:val="32"/>
          <w:szCs w:val="32"/>
        </w:rPr>
        <w:t>企业标准备案是指自治区卫生健康委将企业标准中食品安全相关内容材料进行登记、存档、公开、备查的过程。</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企业标准主要内容包括标准名称、编号、适用范围、术语和定义、食品安全项目及其指标值和检验方法等。</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sz w:val="32"/>
          <w:szCs w:val="32"/>
        </w:rPr>
        <w:t>企业是食品安全第一责任人，应当对备案的企业标准的安全性、真实性、合法性负责。</w:t>
      </w:r>
    </w:p>
    <w:p>
      <w:pPr>
        <w:spacing w:line="560" w:lineRule="exact"/>
        <w:ind w:firstLineChars="200" w:firstLine="640"/>
        <w:rPr>
          <w:rFonts w:ascii="仿宋_GB2312" w:eastAsia="仿宋_GB2312" w:hint="eastAsia"/>
          <w:sz w:val="32"/>
          <w:szCs w:val="32"/>
        </w:rPr>
      </w:pPr>
      <w:r>
        <w:rPr>
          <w:rFonts w:ascii="仿宋" w:eastAsia="仿宋" w:hint="eastAsia"/>
          <w:b/>
          <w:bCs/>
          <w:sz w:val="32"/>
          <w:szCs w:val="32"/>
        </w:rPr>
        <w:t xml:space="preserve">第四条 </w:t>
      </w:r>
      <w:r>
        <w:rPr>
          <w:rFonts w:ascii="仿宋_GB2312" w:eastAsia="仿宋_GB2312" w:hint="eastAsia"/>
          <w:sz w:val="32"/>
          <w:szCs w:val="32"/>
        </w:rPr>
        <w:t>企业标准备案实施备案前公示，企业应当将企业标准文本及编制说明在自治区卫生健康委网站向社会公示。公示期不少于5个工作日。</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b/>
          <w:bCs/>
          <w:sz w:val="32"/>
          <w:szCs w:val="32"/>
        </w:rPr>
        <w:t xml:space="preserve">第五条 </w:t>
      </w:r>
      <w:r>
        <w:rPr>
          <w:rFonts w:ascii="仿宋_GB2312" w:eastAsia="仿宋_GB2312" w:hint="eastAsia"/>
          <w:sz w:val="32"/>
          <w:szCs w:val="32"/>
        </w:rPr>
        <w:t>企业标准备案应提交下列材料：</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sz w:val="32"/>
          <w:szCs w:val="32"/>
        </w:rPr>
        <w:t>（一）备案登记表；</w:t>
      </w:r>
    </w:p>
    <w:p>
      <w:pPr>
        <w:pStyle w:val="18"/>
        <w:spacing w:before="0" w:beforeAutospacing="0" w:after="0" w:afterAutospacing="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（二）企业标准文本（一式两份）；</w:t>
      </w:r>
    </w:p>
    <w:p>
      <w:pPr>
        <w:pStyle w:val="18"/>
        <w:spacing w:before="0" w:beforeAutospacing="0" w:after="0" w:afterAutospacing="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其中企业标准编号由企业自行编制，编号格式为：Q/（企业代号）（四位顺序号）S—（四位年号）。</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sz w:val="32"/>
          <w:szCs w:val="32"/>
        </w:rPr>
        <w:t>（三）</w:t>
      </w:r>
      <w:r>
        <w:rPr>
          <w:rFonts w:ascii="仿宋_GB2312" w:eastAsia="仿宋_GB2312" w:cs="仿宋" w:hint="eastAsia"/>
          <w:sz w:val="32"/>
          <w:szCs w:val="32"/>
          <w:lang w:bidi="ar-SA"/>
        </w:rPr>
        <w:t>标准编制说明（其中应包括企业标准严于食品安全国家标准或者广西地方标准的说明，公示情况及反馈意见采纳情况的说明）</w:t>
      </w:r>
      <w:r>
        <w:rPr>
          <w:rFonts w:ascii="仿宋_GB2312" w:eastAsia="仿宋_GB2312" w:hint="eastAsia"/>
          <w:sz w:val="32"/>
          <w:szCs w:val="32"/>
        </w:rPr>
        <w:t>；</w:t>
      </w:r>
    </w:p>
    <w:p>
      <w:pPr>
        <w:pStyle w:val="18"/>
        <w:spacing w:before="0" w:beforeAutospacing="0" w:after="0" w:afterAutospacing="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（四）食品生产许可证或营业执照复印件。</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除提供上述材料外，企业标准涉及新食品原料的，还应当提供国务院卫生健康行政部门公告证明材料；涉及保健食品的，还应当提供保健食品注册证书或备案凭证相关材料。</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以上材料均需盖企业公章，标准文本加盖骑缝章。</w:t>
      </w:r>
    </w:p>
    <w:p>
      <w:pPr>
        <w:pStyle w:val="18"/>
        <w:spacing w:before="0" w:beforeAutospacing="0" w:after="0" w:afterAutospacing="0" w:line="560" w:lineRule="exact"/>
        <w:ind w:firstLine="0"/>
        <w:jc w:val="both"/>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b/>
          <w:bCs/>
          <w:sz w:val="32"/>
          <w:szCs w:val="32"/>
        </w:rPr>
        <w:t xml:space="preserve">第六条 </w:t>
      </w:r>
      <w:r>
        <w:rPr>
          <w:rFonts w:ascii="仿宋_GB2312" w:eastAsia="仿宋_GB2312" w:hint="eastAsia"/>
          <w:sz w:val="32"/>
          <w:szCs w:val="32"/>
        </w:rPr>
        <w:t>企业提交的备案材料齐全并符合规定要求的，自治区卫生健康委在收到备案材料之日起5个工作日内完成备案，在企业标准文本首页标注备案号，作为企业标准备案凭证，以便存档备查。</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sz w:val="32"/>
          <w:szCs w:val="32"/>
        </w:rPr>
        <w:t>已完成备案的企业标准可在自治区卫生健康委网站免费查阅、下载。</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sz w:val="32"/>
          <w:szCs w:val="32"/>
        </w:rPr>
        <w:t>加盖备案章的企业标准文本及备案号仅表明企业标准已完成备案，不作为保证企业食品产品安全的依据。</w:t>
      </w:r>
    </w:p>
    <w:p>
      <w:pPr>
        <w:pStyle w:val="18"/>
        <w:spacing w:before="0" w:beforeAutospacing="0" w:after="0" w:afterAutospacing="0" w:line="560" w:lineRule="exact"/>
        <w:ind w:firstLine="629"/>
        <w:jc w:val="both"/>
        <w:rPr>
          <w:rFonts w:ascii="仿宋_GB2312" w:eastAsia="仿宋_GB2312" w:hint="eastAsia"/>
          <w:sz w:val="32"/>
          <w:szCs w:val="32"/>
        </w:rPr>
      </w:pPr>
      <w:r>
        <w:rPr>
          <w:rFonts w:ascii="仿宋_GB2312" w:eastAsia="仿宋_GB2312" w:hint="eastAsia"/>
          <w:sz w:val="32"/>
          <w:szCs w:val="32"/>
        </w:rPr>
        <w:t>企业标准备案号的编排格式为：45（四位顺序号）S-（四位年代号）。</w:t>
      </w:r>
    </w:p>
    <w:p>
      <w:pPr>
        <w:pStyle w:val="18"/>
        <w:spacing w:before="0" w:beforeAutospacing="0" w:after="0" w:afterAutospacing="0" w:line="560" w:lineRule="exact"/>
        <w:ind w:firstLineChars="200" w:firstLine="640"/>
        <w:jc w:val="both"/>
        <w:rPr>
          <w:rFonts w:ascii="仿宋_GB2312" w:eastAsia="仿宋_GB2312" w:hint="eastAsia"/>
          <w:sz w:val="32"/>
          <w:szCs w:val="32"/>
        </w:rPr>
      </w:pPr>
      <w:r>
        <w:rPr>
          <w:rFonts w:ascii="仿宋_GB2312" w:eastAsia="仿宋_GB2312" w:hint="eastAsia"/>
          <w:b/>
          <w:bCs/>
          <w:sz w:val="32"/>
          <w:szCs w:val="32"/>
        </w:rPr>
        <w:t xml:space="preserve">第七条 </w:t>
      </w:r>
      <w:r>
        <w:rPr>
          <w:rFonts w:ascii="仿宋_GB2312" w:eastAsia="仿宋_GB2312" w:hint="eastAsia"/>
          <w:sz w:val="32"/>
          <w:szCs w:val="32"/>
        </w:rPr>
        <w:t>有下列情形之一的，注销企业标准备案号。</w:t>
      </w:r>
    </w:p>
    <w:p>
      <w:pPr>
        <w:spacing w:line="560" w:lineRule="exact"/>
        <w:ind w:firstLine="629"/>
        <w:rPr>
          <w:rFonts w:ascii="仿宋_GB2312" w:eastAsia="仿宋_GB2312" w:hint="eastAsia"/>
          <w:sz w:val="32"/>
          <w:szCs w:val="32"/>
        </w:rPr>
      </w:pPr>
      <w:r>
        <w:rPr>
          <w:rFonts w:ascii="仿宋_GB2312" w:eastAsia="仿宋_GB2312" w:hint="eastAsia"/>
          <w:sz w:val="32"/>
          <w:szCs w:val="32"/>
        </w:rPr>
        <w:t xml:space="preserve">（一）企业标准违反食品安全法律、法规规定的； </w:t>
      </w:r>
    </w:p>
    <w:p>
      <w:pPr>
        <w:spacing w:line="560" w:lineRule="exact"/>
        <w:ind w:firstLine="629"/>
        <w:rPr>
          <w:rFonts w:ascii="仿宋_GB2312" w:eastAsia="仿宋_GB2312" w:hint="eastAsia"/>
          <w:sz w:val="32"/>
          <w:szCs w:val="32"/>
        </w:rPr>
      </w:pPr>
      <w:r>
        <w:rPr>
          <w:rFonts w:ascii="仿宋_GB2312" w:eastAsia="仿宋_GB2312" w:hint="eastAsia"/>
          <w:sz w:val="32"/>
          <w:szCs w:val="32"/>
        </w:rPr>
        <w:t>（二）企业标准与食品安全国家标准、广西食品安全地方标准有冲突的；</w:t>
      </w:r>
    </w:p>
    <w:p>
      <w:pPr>
        <w:spacing w:line="560" w:lineRule="exact"/>
        <w:ind w:firstLine="629"/>
        <w:rPr>
          <w:rFonts w:ascii="仿宋_GB2312" w:eastAsia="仿宋_GB2312" w:hint="eastAsia"/>
          <w:sz w:val="32"/>
          <w:szCs w:val="32"/>
        </w:rPr>
      </w:pPr>
      <w:r>
        <w:rPr>
          <w:rFonts w:ascii="仿宋_GB2312" w:eastAsia="仿宋_GB2312" w:hint="eastAsia"/>
          <w:sz w:val="32"/>
          <w:szCs w:val="32"/>
        </w:rPr>
        <w:t>（三）备案材料存在弄虚作假的；</w:t>
      </w:r>
    </w:p>
    <w:p>
      <w:pPr>
        <w:spacing w:line="560" w:lineRule="exact"/>
        <w:ind w:firstLine="629"/>
        <w:rPr>
          <w:rFonts w:ascii="仿宋_GB2312" w:eastAsia="仿宋_GB2312" w:hint="eastAsia"/>
          <w:sz w:val="32"/>
          <w:szCs w:val="32"/>
        </w:rPr>
      </w:pPr>
      <w:r>
        <w:rPr>
          <w:rFonts w:ascii="仿宋_GB2312" w:eastAsia="仿宋_GB2312" w:hint="eastAsia"/>
          <w:sz w:val="32"/>
          <w:szCs w:val="32"/>
        </w:rPr>
        <w:t>（四）企业主动申请注销企业标准备案的；</w:t>
      </w:r>
    </w:p>
    <w:p>
      <w:pPr>
        <w:spacing w:line="560" w:lineRule="exact"/>
        <w:ind w:firstLine="629"/>
        <w:rPr>
          <w:rFonts w:ascii="仿宋_GB2312" w:eastAsia="仿宋_GB2312" w:hint="eastAsia"/>
          <w:sz w:val="32"/>
          <w:szCs w:val="32"/>
        </w:rPr>
      </w:pPr>
      <w:r>
        <w:rPr>
          <w:rFonts w:ascii="仿宋_GB2312" w:eastAsia="仿宋_GB2312" w:hint="eastAsia"/>
          <w:sz w:val="32"/>
          <w:szCs w:val="32"/>
        </w:rPr>
        <w:t>（五）经修订的原企业标准；</w:t>
      </w:r>
    </w:p>
    <w:p>
      <w:pPr>
        <w:spacing w:line="560" w:lineRule="exact"/>
        <w:ind w:firstLine="629"/>
        <w:rPr>
          <w:rFonts w:ascii="仿宋_GB2312" w:eastAsia="仿宋_GB2312" w:hint="eastAsia"/>
          <w:sz w:val="32"/>
          <w:szCs w:val="32"/>
        </w:rPr>
      </w:pPr>
      <w:r>
        <w:rPr>
          <w:rFonts w:ascii="仿宋_GB2312" w:eastAsia="仿宋_GB2312" w:hint="eastAsia"/>
          <w:sz w:val="32"/>
          <w:szCs w:val="32"/>
        </w:rPr>
        <w:t>（六）有效期满后未在规定期内办理延续备案的。</w:t>
      </w:r>
    </w:p>
    <w:p>
      <w:pPr>
        <w:spacing w:line="560" w:lineRule="exact"/>
        <w:ind w:leftChars="298" w:left="626"/>
        <w:rPr>
          <w:rFonts w:ascii="仿宋_GB2312" w:eastAsia="仿宋_GB2312" w:hint="eastAsia"/>
          <w:sz w:val="32"/>
          <w:szCs w:val="32"/>
        </w:rPr>
      </w:pPr>
      <w:r>
        <w:rPr>
          <w:rFonts w:ascii="仿宋_GB2312" w:eastAsia="仿宋_GB2312" w:hint="eastAsia"/>
          <w:sz w:val="32"/>
          <w:szCs w:val="32"/>
        </w:rPr>
        <w:t>属于第（一）至第（三）项的应告知当事人注销的理由。</w:t>
      </w:r>
    </w:p>
    <w:p>
      <w:pPr>
        <w:spacing w:line="560" w:lineRule="exact"/>
        <w:ind w:leftChars="298" w:left="626" w:firstLine="0"/>
        <w:rPr>
          <w:rFonts w:ascii="仿宋_GB2312" w:eastAsia="仿宋_GB2312" w:hint="eastAsia"/>
          <w:sz w:val="32"/>
          <w:szCs w:val="32"/>
        </w:rPr>
      </w:pPr>
      <w:r>
        <w:rPr>
          <w:rFonts w:ascii="仿宋_GB2312" w:eastAsia="仿宋_GB2312" w:hint="eastAsia"/>
          <w:b/>
          <w:bCs/>
          <w:sz w:val="32"/>
          <w:szCs w:val="32"/>
        </w:rPr>
        <w:t xml:space="preserve">第八条 </w:t>
      </w:r>
      <w:r>
        <w:rPr>
          <w:rFonts w:ascii="仿宋_GB2312" w:eastAsia="仿宋_GB2312" w:hint="eastAsia"/>
          <w:sz w:val="32"/>
          <w:szCs w:val="32"/>
        </w:rPr>
        <w:t>企业标准备案有效期为五年。</w:t>
      </w:r>
    </w:p>
    <w:p>
      <w:pPr>
        <w:spacing w:line="560" w:lineRule="exact"/>
        <w:ind w:firstLine="629"/>
        <w:rPr>
          <w:rFonts w:ascii="仿宋_GB2312" w:eastAsia="仿宋_GB2312" w:hint="eastAsia"/>
          <w:sz w:val="32"/>
          <w:szCs w:val="32"/>
        </w:rPr>
      </w:pPr>
      <w:r>
        <w:rPr>
          <w:rFonts w:ascii="仿宋_GB2312" w:eastAsia="仿宋_GB2312" w:hint="eastAsia"/>
          <w:sz w:val="32"/>
          <w:szCs w:val="32"/>
        </w:rPr>
        <w:t>有效期满需要延续备案的，在备案有效期满1个月前提交企业标准备案延续登记表和新的标准文本办理延续备案。</w:t>
      </w:r>
    </w:p>
    <w:p>
      <w:pPr>
        <w:spacing w:line="560" w:lineRule="exact"/>
        <w:ind w:firstLine="629"/>
        <w:rPr>
          <w:rFonts w:ascii="仿宋_GB2312" w:eastAsia="仿宋_GB2312" w:hint="eastAsia"/>
          <w:sz w:val="32"/>
          <w:szCs w:val="32"/>
        </w:rPr>
      </w:pPr>
      <w:r>
        <w:rPr>
          <w:rFonts w:ascii="仿宋_GB2312" w:eastAsia="仿宋_GB2312" w:hint="eastAsia"/>
          <w:sz w:val="32"/>
          <w:szCs w:val="32"/>
        </w:rPr>
        <w:t>修订后的企业标准应当按本办法要求进行备案前公示，提交本办法第五条规定的材料重新备案。</w:t>
      </w:r>
    </w:p>
    <w:p>
      <w:pPr>
        <w:pStyle w:val="18"/>
        <w:spacing w:before="0" w:beforeAutospacing="0" w:after="0" w:afterAutospacing="0" w:line="560" w:lineRule="exact"/>
        <w:ind w:firstLine="0"/>
        <w:jc w:val="both"/>
      </w:pPr>
      <w:r>
        <w:rPr>
          <w:rFonts w:ascii="仿宋_GB2312" w:eastAsia="仿宋_GB2312" w:hint="eastAsia"/>
          <w:sz w:val="32"/>
          <w:szCs w:val="32"/>
        </w:rPr>
        <w:t>　　</w:t>
      </w:r>
      <w:r>
        <w:rPr>
          <w:rFonts w:ascii="仿宋_GB2312" w:eastAsia="仿宋_GB2312" w:hint="eastAsia"/>
          <w:b/>
          <w:bCs/>
          <w:sz w:val="32"/>
          <w:szCs w:val="32"/>
        </w:rPr>
        <w:t xml:space="preserve">第九条 </w:t>
      </w:r>
      <w:r>
        <w:rPr>
          <w:rFonts w:ascii="仿宋_GB2312" w:eastAsia="仿宋_GB2312" w:hint="eastAsia"/>
          <w:sz w:val="32"/>
          <w:szCs w:val="32"/>
        </w:rPr>
        <w:t>任何单位和个人均可对已备案的企业标准进行监督，对企业标准中存在违反法律法规、食品安全标准及弄虚作假的行为，由自治区卫生健康委注销备案号，并向相关部门及社会通报。</w:t>
      </w:r>
    </w:p>
    <w:p>
      <w:pPr>
        <w:pStyle w:val="18"/>
        <w:spacing w:before="0" w:beforeAutospacing="0" w:after="0" w:afterAutospacing="0" w:line="560" w:lineRule="exact"/>
        <w:ind w:firstLineChars="200" w:firstLine="640"/>
        <w:jc w:val="both"/>
        <w:rPr>
          <w:rFonts w:ascii="仿宋_GB2312" w:eastAsia="仿宋_GB2312" w:hint="eastAsia"/>
          <w:sz w:val="32"/>
          <w:szCs w:val="32"/>
        </w:rPr>
      </w:pPr>
      <w:r>
        <w:rPr>
          <w:rFonts w:ascii="仿宋_GB2312" w:eastAsia="仿宋_GB2312" w:hint="eastAsia"/>
          <w:b/>
          <w:bCs/>
          <w:sz w:val="32"/>
          <w:szCs w:val="32"/>
        </w:rPr>
        <w:t xml:space="preserve">第十条 </w:t>
      </w:r>
      <w:r>
        <w:rPr>
          <w:rFonts w:ascii="仿宋_GB2312" w:eastAsia="仿宋_GB2312" w:hint="eastAsia"/>
          <w:sz w:val="32"/>
          <w:szCs w:val="32"/>
        </w:rPr>
        <w:t>本办法自</w:t>
      </w:r>
      <w:r>
        <w:rPr>
          <w:rFonts w:ascii="仿宋_GB2312" w:eastAsia="仿宋_GB2312" w:hint="eastAsia"/>
          <w:color w:val="FF0000"/>
          <w:sz w:val="32"/>
          <w:szCs w:val="32"/>
        </w:rPr>
        <w:t>2021年7月</w:t>
      </w:r>
      <w:r>
        <w:rPr>
          <w:rFonts w:ascii="仿宋_GB2312" w:eastAsia="仿宋_GB2312" w:hint="eastAsia"/>
          <w:color w:val="000000"/>
          <w:sz w:val="32"/>
          <w:szCs w:val="32"/>
        </w:rPr>
        <w:t>2</w:t>
      </w:r>
      <w:r>
        <w:rPr>
          <w:rFonts w:ascii="仿宋_GB2312" w:eastAsia="仿宋_GB2312" w:hint="eastAsia"/>
          <w:color w:val="FF0000"/>
          <w:sz w:val="32"/>
          <w:szCs w:val="32"/>
        </w:rPr>
        <w:t>日</w:t>
      </w:r>
      <w:r>
        <w:rPr>
          <w:rFonts w:ascii="仿宋_GB2312" w:eastAsia="仿宋_GB2312" w:hint="eastAsia"/>
          <w:sz w:val="32"/>
          <w:szCs w:val="32"/>
        </w:rPr>
        <w:t>起施行。</w:t>
      </w:r>
    </w:p>
    <w:p>
      <w:pPr>
        <w:pStyle w:val="18"/>
        <w:spacing w:before="0" w:beforeAutospacing="0" w:after="0" w:afterAutospacing="0" w:line="560" w:lineRule="exact"/>
        <w:ind w:firstLine="640"/>
        <w:jc w:val="both"/>
        <w:rPr>
          <w:rFonts w:ascii="仿宋_GB2312" w:eastAsia="仿宋_GB2312" w:hint="eastAsia"/>
          <w:bCs/>
          <w:sz w:val="32"/>
          <w:szCs w:val="32"/>
        </w:rPr>
      </w:pPr>
      <w:r>
        <w:rPr>
          <w:rFonts w:ascii="仿宋_GB2312" w:eastAsia="仿宋_GB2312" w:hint="eastAsia"/>
          <w:bCs/>
          <w:sz w:val="32"/>
          <w:szCs w:val="32"/>
        </w:rPr>
        <w:t>本办法实施前已经备案的企业标准，在备案有效期内继续有效。</w:t>
      </w:r>
    </w:p>
    <w:p/>
    <w:p/>
    <w:p/>
    <w:p>
      <w:pPr>
        <w:spacing w:line="400" w:lineRule="exact"/>
        <w:rPr>
          <w:rFonts w:ascii="黑体" w:eastAsia="黑体" w:hint="eastAsia"/>
          <w:sz w:val="32"/>
          <w:szCs w:val="32"/>
        </w:rPr>
      </w:pPr>
      <w:r>
        <w:br w:type="page"/>
      </w:r>
      <w:r>
        <w:rPr>
          <w:rFonts w:ascii="黑体" w:eastAsia="黑体" w:hint="eastAsia"/>
          <w:sz w:val="32"/>
          <w:szCs w:val="32"/>
        </w:rPr>
        <w:t>附件</w:t>
      </w:r>
    </w:p>
    <w:p>
      <w:pPr>
        <w:widowControl/>
        <w:tabs>
          <w:tab w:val="left" w:pos="0"/>
        </w:tabs>
        <w:snapToGrid w:val="0"/>
        <w:spacing w:line="520" w:lineRule="exact"/>
        <w:jc w:val="center"/>
        <w:rPr>
          <w:rFonts w:eastAsia="小标宋"/>
          <w:kern w:val="0"/>
          <w:sz w:val="44"/>
        </w:rPr>
      </w:pPr>
    </w:p>
    <w:p>
      <w:pPr>
        <w:pStyle w:val="18"/>
        <w:spacing w:before="0" w:beforeAutospacing="0" w:after="0" w:afterAutospacing="0"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食品安全企业标准备案登记表</w:t>
      </w:r>
    </w:p>
    <w:tbl>
      <w:tblPr>
        <w:jc w:val="cente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02"/>
        <w:gridCol w:w="1853"/>
        <w:gridCol w:w="1785"/>
        <w:gridCol w:w="2321"/>
      </w:tblGrid>
      <w:tr>
        <w:trPr>
          <w:trHeight w:val="577"/>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spacing w:val="24"/>
                <w:kern w:val="0"/>
                <w:sz w:val="24"/>
              </w:rPr>
            </w:pPr>
            <w:r>
              <w:rPr>
                <w:rFonts w:eastAsia="仿宋_GB2312"/>
                <w:spacing w:val="24"/>
                <w:kern w:val="0"/>
                <w:sz w:val="24"/>
              </w:rPr>
              <w:t>企业标准名</w:t>
            </w:r>
            <w:r>
              <w:rPr>
                <w:rFonts w:eastAsia="仿宋_GB2312"/>
                <w:kern w:val="0"/>
                <w:sz w:val="24"/>
              </w:rPr>
              <w:t>称</w:t>
            </w:r>
          </w:p>
        </w:tc>
        <w:tc>
          <w:tcPr>
            <w:tcW w:w="1853"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干制蔬菜</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spacing w:val="8"/>
                <w:kern w:val="0"/>
                <w:sz w:val="24"/>
              </w:rPr>
            </w:pPr>
            <w:r>
              <w:rPr>
                <w:rFonts w:eastAsia="仿宋_GB2312"/>
                <w:spacing w:val="8"/>
                <w:kern w:val="0"/>
                <w:sz w:val="24"/>
              </w:rPr>
              <w:t xml:space="preserve">标 准 编 </w:t>
            </w:r>
            <w:r>
              <w:rPr>
                <w:rFonts w:eastAsia="仿宋_GB2312"/>
                <w:kern w:val="0"/>
                <w:sz w:val="24"/>
              </w:rPr>
              <w:t>号</w:t>
            </w:r>
          </w:p>
        </w:tc>
        <w:tc>
          <w:tcPr>
            <w:tcW w:w="2321"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Q/XXX0001S-2021</w:t>
            </w:r>
          </w:p>
        </w:tc>
      </w:tr>
      <w:tr>
        <w:trPr>
          <w:trHeight w:val="577"/>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spacing w:val="26"/>
                <w:kern w:val="0"/>
                <w:sz w:val="24"/>
              </w:rPr>
            </w:pPr>
          </w:p>
        </w:tc>
        <w:tc>
          <w:tcPr>
            <w:tcW w:w="5959"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kern w:val="0"/>
                <w:sz w:val="24"/>
              </w:rPr>
              <w:t>制定（</w:t>
            </w:r>
            <w:r>
              <w:rPr>
                <w:rFonts w:eastAsia="仿宋_GB2312" w:hint="eastAsia"/>
                <w:color w:val="FF0000"/>
                <w:kern w:val="0"/>
                <w:sz w:val="24"/>
              </w:rPr>
              <w:t>√</w:t>
            </w:r>
            <w:r>
              <w:rPr>
                <w:rFonts w:eastAsia="仿宋_GB2312"/>
                <w:kern w:val="0"/>
                <w:sz w:val="24"/>
              </w:rPr>
              <w:t>）          修订（）</w:t>
            </w:r>
          </w:p>
        </w:tc>
      </w:tr>
      <w:tr>
        <w:trPr>
          <w:trHeight w:val="577"/>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spacing w:val="26"/>
                <w:kern w:val="0"/>
                <w:sz w:val="24"/>
              </w:rPr>
              <w:t xml:space="preserve">企 业 名 </w:t>
            </w:r>
            <w:r>
              <w:rPr>
                <w:rFonts w:eastAsia="仿宋_GB2312"/>
                <w:kern w:val="0"/>
                <w:sz w:val="24"/>
              </w:rPr>
              <w:t>称</w:t>
            </w:r>
          </w:p>
        </w:tc>
        <w:tc>
          <w:tcPr>
            <w:tcW w:w="5959"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XX食品生产企业</w:t>
            </w:r>
          </w:p>
        </w:tc>
      </w:tr>
      <w:tr>
        <w:trPr>
          <w:trHeight w:val="635"/>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spacing w:val="26"/>
                <w:kern w:val="0"/>
                <w:sz w:val="24"/>
              </w:rPr>
              <w:t xml:space="preserve">注 册 地 </w:t>
            </w:r>
            <w:r>
              <w:rPr>
                <w:rFonts w:eastAsia="仿宋_GB2312"/>
                <w:kern w:val="0"/>
                <w:sz w:val="24"/>
              </w:rPr>
              <w:t>址</w:t>
            </w:r>
          </w:p>
        </w:tc>
        <w:tc>
          <w:tcPr>
            <w:tcW w:w="5959"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填写营业执照上的地址</w:t>
            </w:r>
          </w:p>
        </w:tc>
      </w:tr>
      <w:tr>
        <w:trPr>
          <w:trHeight w:val="592"/>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spacing w:val="26"/>
                <w:kern w:val="0"/>
                <w:sz w:val="24"/>
              </w:rPr>
              <w:t>法定代</w:t>
            </w:r>
            <w:r>
              <w:rPr>
                <w:rFonts w:eastAsia="仿宋_GB2312"/>
                <w:kern w:val="0"/>
                <w:sz w:val="24"/>
              </w:rPr>
              <w:t>表人或负责人</w:t>
            </w:r>
          </w:p>
        </w:tc>
        <w:tc>
          <w:tcPr>
            <w:tcW w:w="1853"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color w:val="FF0000"/>
                <w:kern w:val="0"/>
                <w:sz w:val="24"/>
              </w:rPr>
              <w:t>XX</w:t>
            </w:r>
          </w:p>
        </w:tc>
        <w:tc>
          <w:tcPr>
            <w:tcW w:w="1785"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hint="eastAsia"/>
                <w:spacing w:val="8"/>
                <w:kern w:val="0"/>
                <w:sz w:val="24"/>
              </w:rPr>
              <w:t>联系电话</w:t>
            </w:r>
          </w:p>
        </w:tc>
        <w:tc>
          <w:tcPr>
            <w:tcW w:w="2321"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color w:val="FF0000"/>
                <w:kern w:val="0"/>
                <w:sz w:val="24"/>
              </w:rPr>
              <w:t>XX</w:t>
            </w:r>
          </w:p>
        </w:tc>
      </w:tr>
      <w:tr>
        <w:trPr>
          <w:trHeight w:val="549"/>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适用的食品类别</w:t>
            </w:r>
          </w:p>
        </w:tc>
        <w:tc>
          <w:tcPr>
            <w:tcW w:w="5959"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其他蔬菜制品（按照GB2762附录A填写相应的类别）</w:t>
            </w:r>
          </w:p>
        </w:tc>
      </w:tr>
      <w:tr>
        <w:trPr>
          <w:trHeight w:val="1238"/>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网上公示情况</w:t>
            </w:r>
          </w:p>
        </w:tc>
        <w:tc>
          <w:tcPr>
            <w:tcW w:w="5959"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已完成备案前公示（2021.07.25-2021.08.25）,公示期间未收到意见和建议（或收到X条建议，采纳情况如下</w:t>
            </w:r>
            <w:r>
              <w:rPr>
                <w:rFonts w:eastAsia="仿宋_GB2312" w:hint="eastAsia"/>
                <w:color w:val="FF0000"/>
                <w:kern w:val="0"/>
                <w:sz w:val="24"/>
              </w:rPr>
              <w:t>：</w:t>
            </w:r>
          </w:p>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未采纳的理由如下</w:t>
            </w:r>
            <w:r>
              <w:rPr>
                <w:rFonts w:eastAsia="仿宋_GB2312" w:hint="eastAsia"/>
                <w:color w:val="FF0000"/>
                <w:kern w:val="0"/>
                <w:sz w:val="24"/>
              </w:rPr>
              <w:t>:</w:t>
            </w:r>
            <w:r>
              <w:rPr>
                <w:rFonts w:eastAsia="仿宋_GB2312"/>
                <w:color w:val="FF0000"/>
                <w:kern w:val="0"/>
                <w:sz w:val="24"/>
              </w:rPr>
              <w:t>）</w:t>
            </w:r>
            <w:r>
              <w:rPr>
                <w:rFonts w:eastAsia="仿宋_GB2312" w:hint="eastAsia"/>
                <w:color w:val="4F81BD"/>
                <w:kern w:val="0"/>
                <w:sz w:val="24"/>
              </w:rPr>
              <w:t>（备案前公示时不填此项）</w:t>
            </w:r>
          </w:p>
        </w:tc>
      </w:tr>
      <w:tr>
        <w:trPr>
          <w:trHeight w:val="1412"/>
        </w:trPr>
        <w:tc>
          <w:tcPr>
            <w:tcW w:w="290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食品安全内容情况</w:t>
            </w:r>
          </w:p>
        </w:tc>
        <w:tc>
          <w:tcPr>
            <w:tcW w:w="5959"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企业标准中其他食品安全相关内容是否严于相应的食品安全国家标准、广西食品安全地方标准及相关规定。</w:t>
            </w:r>
          </w:p>
          <w:p>
            <w:pPr>
              <w:widowControl/>
              <w:tabs>
                <w:tab w:val="left" w:pos="0"/>
              </w:tabs>
              <w:snapToGrid w:val="0"/>
              <w:spacing w:line="400" w:lineRule="exact"/>
              <w:jc w:val="center"/>
              <w:rPr>
                <w:rFonts w:eastAsia="仿宋_GB2312"/>
                <w:kern w:val="0"/>
                <w:sz w:val="24"/>
              </w:rPr>
            </w:pPr>
            <w:r>
              <w:rPr>
                <w:rFonts w:eastAsia="仿宋_GB2312"/>
                <w:kern w:val="0"/>
                <w:sz w:val="24"/>
              </w:rPr>
              <w:t>□</w:t>
            </w:r>
            <w:r>
              <w:rPr>
                <w:rFonts w:eastAsia="仿宋_GB2312" w:hint="eastAsia"/>
                <w:color w:val="FF0000"/>
                <w:kern w:val="0"/>
                <w:sz w:val="24"/>
              </w:rPr>
              <w:t>√</w:t>
            </w:r>
            <w:r>
              <w:rPr>
                <w:rFonts w:eastAsia="仿宋_GB2312"/>
                <w:kern w:val="0"/>
                <w:sz w:val="24"/>
              </w:rPr>
              <w:t>严于          □不严于</w:t>
            </w:r>
          </w:p>
        </w:tc>
      </w:tr>
      <w:tr>
        <w:trPr>
          <w:trHeight w:val="4399"/>
        </w:trPr>
        <w:tc>
          <w:tcPr>
            <w:tcW w:w="8861" w:type="dxa"/>
            <w:gridSpan w:val="4"/>
            <w:tcBorders>
              <w:top w:val="single" w:sz="4" w:space="0" w:color="auto"/>
              <w:left w:val="single" w:sz="4" w:space="0" w:color="auto"/>
              <w:bottom w:val="single" w:sz="4" w:space="0" w:color="auto"/>
              <w:right w:val="single" w:sz="4" w:space="0" w:color="auto"/>
            </w:tcBorders>
            <w:noWrap/>
          </w:tcPr>
          <w:p>
            <w:pPr>
              <w:widowControl/>
              <w:tabs>
                <w:tab w:val="left" w:pos="0"/>
              </w:tabs>
              <w:snapToGrid w:val="0"/>
              <w:spacing w:line="400" w:lineRule="exact"/>
              <w:ind w:firstLineChars="200" w:firstLine="480"/>
              <w:jc w:val="center"/>
              <w:rPr>
                <w:rFonts w:ascii="黑体" w:eastAsia="黑体" w:hint="eastAsia"/>
                <w:kern w:val="0"/>
                <w:sz w:val="24"/>
              </w:rPr>
            </w:pPr>
            <w:r>
              <w:rPr>
                <w:rFonts w:ascii="黑体" w:eastAsia="黑体" w:hint="eastAsia"/>
                <w:kern w:val="0"/>
                <w:sz w:val="24"/>
              </w:rPr>
              <w:t>备案承诺书</w:t>
            </w:r>
          </w:p>
          <w:p>
            <w:pPr>
              <w:widowControl/>
              <w:tabs>
                <w:tab w:val="left" w:pos="0"/>
              </w:tabs>
              <w:snapToGrid w:val="0"/>
              <w:spacing w:line="400" w:lineRule="exact"/>
              <w:ind w:firstLineChars="200" w:firstLine="480"/>
              <w:jc w:val="left"/>
              <w:rPr>
                <w:rFonts w:eastAsia="仿宋_GB2312"/>
                <w:kern w:val="0"/>
                <w:sz w:val="24"/>
              </w:rPr>
            </w:pPr>
            <w:r>
              <w:rPr>
                <w:rFonts w:eastAsia="仿宋_GB2312"/>
                <w:kern w:val="0"/>
                <w:sz w:val="24"/>
              </w:rPr>
              <w:t>本企业对报备的企业标准及其资料的安全性、真实性、合法性负责。如有不实之处，本企业愿承担全部法律责任。</w:t>
            </w:r>
          </w:p>
          <w:p>
            <w:pPr>
              <w:spacing w:line="400" w:lineRule="exact"/>
              <w:rPr>
                <w:rFonts w:eastAsia="仿宋_GB2312"/>
                <w:kern w:val="0"/>
                <w:sz w:val="24"/>
              </w:rPr>
            </w:pPr>
          </w:p>
          <w:p>
            <w:pPr>
              <w:spacing w:line="400" w:lineRule="exact"/>
              <w:jc w:val="right"/>
              <w:rPr>
                <w:rFonts w:eastAsia="仿宋_GB2312"/>
                <w:kern w:val="0"/>
                <w:sz w:val="24"/>
              </w:rPr>
            </w:pPr>
          </w:p>
          <w:p>
            <w:pPr>
              <w:wordWrap w:val="0"/>
              <w:spacing w:line="400" w:lineRule="exact"/>
              <w:jc w:val="right"/>
              <w:rPr>
                <w:rFonts w:eastAsia="仿宋_GB2312"/>
                <w:kern w:val="0"/>
                <w:sz w:val="24"/>
              </w:rPr>
            </w:pPr>
            <w:r>
              <w:rPr>
                <w:rFonts w:eastAsia="仿宋_GB2312"/>
                <w:kern w:val="0"/>
                <w:sz w:val="24"/>
              </w:rPr>
              <w:t>企业（盖章）：</w:t>
            </w:r>
            <w:r>
              <w:rPr>
                <w:rFonts w:eastAsia="仿宋_GB2312"/>
                <w:color w:val="FF0000"/>
                <w:kern w:val="0"/>
                <w:sz w:val="24"/>
              </w:rPr>
              <w:t xml:space="preserve">XXX       </w:t>
            </w:r>
          </w:p>
          <w:p>
            <w:pPr>
              <w:spacing w:line="400" w:lineRule="exact"/>
              <w:jc w:val="right"/>
              <w:rPr>
                <w:rFonts w:eastAsia="仿宋_GB2312"/>
                <w:kern w:val="0"/>
                <w:sz w:val="24"/>
              </w:rPr>
            </w:pPr>
          </w:p>
          <w:p>
            <w:pPr>
              <w:wordWrap w:val="0"/>
              <w:spacing w:line="400" w:lineRule="exact"/>
              <w:jc w:val="right"/>
              <w:rPr>
                <w:rFonts w:eastAsia="仿宋_GB2312"/>
                <w:color w:val="FF0000"/>
                <w:kern w:val="0"/>
                <w:sz w:val="24"/>
              </w:rPr>
            </w:pPr>
            <w:r>
              <w:rPr>
                <w:rFonts w:eastAsia="仿宋_GB2312"/>
                <w:kern w:val="0"/>
                <w:sz w:val="24"/>
              </w:rPr>
              <w:t>企业法定代表人或负责人签字：</w:t>
            </w:r>
            <w:r>
              <w:rPr>
                <w:rFonts w:eastAsia="仿宋_GB2312"/>
                <w:color w:val="FF0000"/>
                <w:kern w:val="0"/>
                <w:sz w:val="24"/>
              </w:rPr>
              <w:t xml:space="preserve">XXX  </w:t>
            </w:r>
          </w:p>
          <w:p>
            <w:pPr>
              <w:widowControl/>
              <w:tabs>
                <w:tab w:val="left" w:pos="0"/>
              </w:tabs>
              <w:snapToGrid w:val="0"/>
              <w:spacing w:line="400" w:lineRule="exact"/>
              <w:ind w:firstLineChars="850" w:firstLine="2040"/>
              <w:jc w:val="right"/>
              <w:rPr>
                <w:rFonts w:eastAsia="仿宋_GB2312"/>
                <w:kern w:val="0"/>
                <w:sz w:val="24"/>
              </w:rPr>
            </w:pPr>
          </w:p>
          <w:p>
            <w:pPr>
              <w:widowControl/>
              <w:tabs>
                <w:tab w:val="left" w:pos="0"/>
              </w:tabs>
              <w:wordWrap w:val="0"/>
              <w:snapToGrid w:val="0"/>
              <w:spacing w:line="400" w:lineRule="exact"/>
              <w:ind w:firstLineChars="900" w:firstLine="2160"/>
              <w:jc w:val="right"/>
              <w:rPr>
                <w:rFonts w:eastAsia="仿宋_GB2312"/>
                <w:kern w:val="0"/>
                <w:sz w:val="24"/>
              </w:rPr>
            </w:pPr>
            <w:r>
              <w:rPr>
                <w:rFonts w:eastAsia="仿宋_GB2312"/>
                <w:color w:val="FF0000"/>
                <w:kern w:val="0"/>
                <w:sz w:val="24"/>
              </w:rPr>
              <w:t xml:space="preserve">  </w:t>
            </w:r>
            <w:r>
              <w:rPr>
                <w:rFonts w:eastAsia="仿宋_GB2312"/>
                <w:kern w:val="0"/>
                <w:sz w:val="24"/>
              </w:rPr>
              <w:t>年</w:t>
            </w:r>
            <w:r>
              <w:rPr>
                <w:rFonts w:eastAsia="仿宋_GB2312"/>
                <w:color w:val="4F81BD"/>
                <w:kern w:val="0"/>
                <w:sz w:val="24"/>
              </w:rPr>
              <w:t xml:space="preserve">   </w:t>
            </w:r>
            <w:r>
              <w:rPr>
                <w:rFonts w:eastAsia="仿宋_GB2312"/>
                <w:kern w:val="0"/>
                <w:sz w:val="24"/>
              </w:rPr>
              <w:t>月</w:t>
            </w:r>
            <w:r>
              <w:rPr>
                <w:rFonts w:eastAsia="仿宋_GB2312"/>
                <w:color w:val="4F81BD"/>
                <w:kern w:val="0"/>
                <w:sz w:val="24"/>
              </w:rPr>
              <w:t xml:space="preserve">  </w:t>
            </w:r>
            <w:r>
              <w:rPr>
                <w:rFonts w:eastAsia="仿宋_GB2312"/>
                <w:kern w:val="0"/>
                <w:sz w:val="24"/>
              </w:rPr>
              <w:t xml:space="preserve">日           </w:t>
            </w:r>
          </w:p>
          <w:p>
            <w:pPr>
              <w:spacing w:line="400" w:lineRule="exact"/>
              <w:rPr>
                <w:rFonts w:eastAsia="仿宋_GB2312"/>
                <w:kern w:val="0"/>
                <w:sz w:val="24"/>
              </w:rPr>
            </w:pPr>
          </w:p>
        </w:tc>
      </w:tr>
    </w:tbl>
    <w:p>
      <w:pPr>
        <w:widowControl/>
        <w:tabs>
          <w:tab w:val="left" w:pos="0"/>
        </w:tabs>
        <w:snapToGrid w:val="0"/>
        <w:spacing w:line="400" w:lineRule="exact"/>
        <w:jc w:val="left"/>
      </w:pPr>
      <w:r>
        <w:rPr>
          <w:rFonts w:eastAsia="仿宋_GB2312"/>
          <w:kern w:val="0"/>
          <w:sz w:val="24"/>
        </w:rPr>
        <w:t>上述备案的食品安全内容与食品安全国家标准或者地方标准冲突的，该备案自动废止。企业更新标准备案后，原备案自行废止。</w:t>
      </w:r>
    </w:p>
    <w:p/>
    <w:p>
      <w:pPr>
        <w:pStyle w:val="18"/>
        <w:spacing w:before="0" w:beforeAutospacing="0" w:after="0" w:afterAutospacing="0" w:line="600" w:lineRule="exact"/>
        <w:jc w:val="center"/>
        <w:rPr>
          <w:rFonts w:ascii="方正小标宋简体" w:eastAsia="方正小标宋简体" w:hint="eastAsia"/>
          <w:sz w:val="44"/>
          <w:szCs w:val="44"/>
        </w:rPr>
      </w:pPr>
    </w:p>
    <w:p>
      <w:pPr>
        <w:pStyle w:val="18"/>
        <w:spacing w:before="0" w:beforeAutospacing="0" w:after="0" w:afterAutospacing="0"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食品安全企业标准备案延续登记表</w:t>
      </w:r>
    </w:p>
    <w:p>
      <w:pPr>
        <w:pStyle w:val="18"/>
        <w:spacing w:before="0" w:beforeAutospacing="0" w:after="0" w:afterAutospacing="0" w:line="600" w:lineRule="exact"/>
        <w:jc w:val="center"/>
        <w:rPr>
          <w:rFonts w:ascii="方正小标宋简体" w:eastAsia="方正小标宋简体" w:hint="eastAsia"/>
          <w:sz w:val="44"/>
          <w:szCs w:val="44"/>
        </w:rPr>
      </w:pPr>
    </w:p>
    <w:tbl>
      <w:tblPr>
        <w:jc w:val="cente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89"/>
        <w:gridCol w:w="1957"/>
        <w:gridCol w:w="1594"/>
        <w:gridCol w:w="2322"/>
      </w:tblGrid>
      <w:tr>
        <w:trPr>
          <w:trHeight w:val="577"/>
        </w:trPr>
        <w:tc>
          <w:tcPr>
            <w:tcW w:w="2989"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企业标准名称</w:t>
            </w:r>
          </w:p>
        </w:tc>
        <w:tc>
          <w:tcPr>
            <w:tcW w:w="1957"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干制蔬菜</w:t>
            </w:r>
          </w:p>
        </w:tc>
        <w:tc>
          <w:tcPr>
            <w:tcW w:w="1594"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标 准 编 号</w:t>
            </w:r>
          </w:p>
        </w:tc>
        <w:tc>
          <w:tcPr>
            <w:tcW w:w="2322"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Q/XXX0001S-2021</w:t>
            </w:r>
          </w:p>
        </w:tc>
      </w:tr>
      <w:tr>
        <w:trPr>
          <w:trHeight w:val="577"/>
        </w:trPr>
        <w:tc>
          <w:tcPr>
            <w:tcW w:w="2989"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企 业 名 称</w:t>
            </w:r>
          </w:p>
        </w:tc>
        <w:tc>
          <w:tcPr>
            <w:tcW w:w="5873"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XX食品生产企业</w:t>
            </w:r>
          </w:p>
        </w:tc>
      </w:tr>
      <w:tr>
        <w:trPr>
          <w:trHeight w:val="497"/>
        </w:trPr>
        <w:tc>
          <w:tcPr>
            <w:tcW w:w="2989" w:type="dxa"/>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注 册 地 址</w:t>
            </w:r>
          </w:p>
        </w:tc>
        <w:tc>
          <w:tcPr>
            <w:tcW w:w="5873" w:type="dxa"/>
            <w:gridSpan w:val="3"/>
            <w:tcBorders>
              <w:top w:val="single" w:sz="4" w:space="0" w:color="auto"/>
              <w:left w:val="single" w:sz="4" w:space="0" w:color="auto"/>
              <w:bottom w:val="single" w:sz="4" w:space="0" w:color="auto"/>
              <w:right w:val="single" w:sz="4" w:space="0" w:color="auto"/>
            </w:tcBorders>
            <w:noWrap/>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填写营业执照上的地址</w:t>
            </w:r>
          </w:p>
        </w:tc>
      </w:tr>
      <w:tr>
        <w:trPr>
          <w:trHeight w:val="609"/>
        </w:trPr>
        <w:tc>
          <w:tcPr>
            <w:tcW w:w="2989" w:type="dxa"/>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kern w:val="0"/>
                <w:sz w:val="24"/>
                <w:lang w:bidi="ar-SA"/>
              </w:rPr>
            </w:pPr>
            <w:r>
              <w:rPr>
                <w:rFonts w:eastAsia="仿宋_GB2312" w:cs="宋体" w:hint="eastAsia"/>
                <w:kern w:val="0"/>
                <w:sz w:val="24"/>
                <w:lang w:bidi="ar-SA"/>
              </w:rPr>
              <w:t>企业标准备案号：</w:t>
            </w:r>
          </w:p>
        </w:tc>
        <w:tc>
          <w:tcPr>
            <w:tcW w:w="5873" w:type="dxa"/>
            <w:gridSpan w:val="3"/>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color w:val="FF0000"/>
                <w:kern w:val="0"/>
                <w:sz w:val="24"/>
                <w:lang w:bidi="ar-SA"/>
              </w:rPr>
            </w:pPr>
            <w:r>
              <w:rPr>
                <w:rFonts w:eastAsia="仿宋_GB2312" w:cs="宋体" w:hint="eastAsia"/>
                <w:color w:val="FF0000"/>
                <w:kern w:val="0"/>
                <w:sz w:val="24"/>
                <w:lang w:bidi="ar-SA"/>
              </w:rPr>
              <w:t>450391</w:t>
            </w:r>
            <w:r>
              <w:rPr>
                <w:rFonts w:eastAsia="仿宋_GB2312" w:cs="宋体"/>
                <w:color w:val="FF0000"/>
                <w:kern w:val="0"/>
                <w:sz w:val="24"/>
                <w:lang w:bidi="ar-SA"/>
              </w:rPr>
              <w:t>S-</w:t>
            </w:r>
            <w:r>
              <w:rPr>
                <w:rFonts w:eastAsia="仿宋_GB2312" w:cs="宋体" w:hint="eastAsia"/>
                <w:color w:val="FF0000"/>
                <w:kern w:val="0"/>
                <w:sz w:val="24"/>
                <w:lang w:bidi="ar-SA"/>
              </w:rPr>
              <w:t>20</w:t>
            </w:r>
            <w:r>
              <w:rPr>
                <w:rFonts w:eastAsia="仿宋_GB2312" w:cs="宋体"/>
                <w:color w:val="FF0000"/>
                <w:kern w:val="0"/>
                <w:sz w:val="24"/>
                <w:lang w:bidi="ar-SA"/>
              </w:rPr>
              <w:t>18</w:t>
            </w:r>
          </w:p>
        </w:tc>
      </w:tr>
      <w:tr>
        <w:trPr>
          <w:trHeight w:val="609"/>
        </w:trPr>
        <w:tc>
          <w:tcPr>
            <w:tcW w:w="2989" w:type="dxa"/>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kern w:val="0"/>
                <w:sz w:val="24"/>
                <w:lang w:bidi="ar-SA"/>
              </w:rPr>
            </w:pPr>
            <w:r>
              <w:rPr>
                <w:rFonts w:eastAsia="仿宋_GB2312" w:cs="宋体" w:hint="eastAsia"/>
                <w:kern w:val="0"/>
                <w:sz w:val="24"/>
                <w:lang w:bidi="ar-SA"/>
              </w:rPr>
              <w:t>企业标准备案时间：</w:t>
            </w:r>
          </w:p>
        </w:tc>
        <w:tc>
          <w:tcPr>
            <w:tcW w:w="5873" w:type="dxa"/>
            <w:gridSpan w:val="3"/>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color w:val="FF0000"/>
                <w:kern w:val="0"/>
                <w:sz w:val="24"/>
                <w:lang w:bidi="ar-SA"/>
              </w:rPr>
            </w:pPr>
            <w:r>
              <w:rPr>
                <w:rFonts w:eastAsia="仿宋_GB2312" w:cs="宋体" w:hint="eastAsia"/>
                <w:color w:val="FF0000"/>
                <w:kern w:val="0"/>
                <w:sz w:val="24"/>
                <w:lang w:bidi="ar-SA"/>
              </w:rPr>
              <w:t>20</w:t>
            </w:r>
            <w:r>
              <w:rPr>
                <w:rFonts w:eastAsia="仿宋_GB2312" w:cs="宋体"/>
                <w:color w:val="FF0000"/>
                <w:kern w:val="0"/>
                <w:sz w:val="24"/>
                <w:lang w:bidi="ar-SA"/>
              </w:rPr>
              <w:t>xx</w:t>
            </w:r>
            <w:r>
              <w:rPr>
                <w:rFonts w:eastAsia="仿宋_GB2312" w:cs="宋体" w:hint="eastAsia"/>
                <w:color w:val="FF0000"/>
                <w:kern w:val="0"/>
                <w:sz w:val="24"/>
                <w:lang w:bidi="ar-SA"/>
              </w:rPr>
              <w:t>年</w:t>
            </w:r>
            <w:r>
              <w:rPr>
                <w:rFonts w:eastAsia="仿宋_GB2312" w:cs="宋体"/>
                <w:color w:val="FF0000"/>
                <w:kern w:val="0"/>
                <w:sz w:val="24"/>
                <w:lang w:bidi="ar-SA"/>
              </w:rPr>
              <w:t>xx</w:t>
            </w:r>
            <w:r>
              <w:rPr>
                <w:rFonts w:eastAsia="仿宋_GB2312" w:cs="宋体" w:hint="eastAsia"/>
                <w:color w:val="FF0000"/>
                <w:kern w:val="0"/>
                <w:sz w:val="24"/>
                <w:lang w:bidi="ar-SA"/>
              </w:rPr>
              <w:t>月</w:t>
            </w:r>
            <w:r>
              <w:rPr>
                <w:rFonts w:eastAsia="仿宋_GB2312" w:cs="宋体"/>
                <w:color w:val="FF0000"/>
                <w:kern w:val="0"/>
                <w:sz w:val="24"/>
                <w:lang w:bidi="ar-SA"/>
              </w:rPr>
              <w:t>xx</w:t>
            </w:r>
            <w:r>
              <w:rPr>
                <w:rFonts w:eastAsia="仿宋_GB2312" w:cs="宋体" w:hint="eastAsia"/>
                <w:color w:val="FF0000"/>
                <w:kern w:val="0"/>
                <w:sz w:val="24"/>
                <w:lang w:bidi="ar-SA"/>
              </w:rPr>
              <w:t>日</w:t>
            </w:r>
          </w:p>
        </w:tc>
      </w:tr>
      <w:tr>
        <w:trPr>
          <w:trHeight w:val="609"/>
        </w:trPr>
        <w:tc>
          <w:tcPr>
            <w:tcW w:w="2989" w:type="dxa"/>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kern w:val="0"/>
                <w:sz w:val="24"/>
                <w:lang w:bidi="ar-SA"/>
              </w:rPr>
            </w:pPr>
            <w:r>
              <w:rPr>
                <w:rFonts w:eastAsia="仿宋_GB2312" w:cs="宋体" w:hint="eastAsia"/>
                <w:kern w:val="0"/>
                <w:sz w:val="24"/>
                <w:lang w:bidi="ar-SA"/>
              </w:rPr>
              <w:t>标准延续备案时间：</w:t>
            </w:r>
          </w:p>
        </w:tc>
        <w:tc>
          <w:tcPr>
            <w:tcW w:w="5873" w:type="dxa"/>
            <w:gridSpan w:val="3"/>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color w:val="FF0000"/>
                <w:kern w:val="0"/>
                <w:sz w:val="24"/>
                <w:lang w:bidi="ar-SA"/>
              </w:rPr>
            </w:pPr>
            <w:r>
              <w:rPr>
                <w:rFonts w:eastAsia="仿宋_GB2312" w:cs="宋体" w:hint="eastAsia"/>
                <w:color w:val="FF0000"/>
                <w:kern w:val="0"/>
                <w:sz w:val="24"/>
                <w:lang w:bidi="ar-SA"/>
              </w:rPr>
              <w:t>20</w:t>
            </w:r>
            <w:r>
              <w:rPr>
                <w:rFonts w:eastAsia="仿宋_GB2312" w:cs="宋体"/>
                <w:color w:val="FF0000"/>
                <w:kern w:val="0"/>
                <w:sz w:val="24"/>
                <w:lang w:bidi="ar-SA"/>
              </w:rPr>
              <w:t>xx</w:t>
            </w:r>
            <w:r>
              <w:rPr>
                <w:rFonts w:eastAsia="仿宋_GB2312" w:cs="宋体" w:hint="eastAsia"/>
                <w:color w:val="FF0000"/>
                <w:kern w:val="0"/>
                <w:sz w:val="24"/>
                <w:lang w:bidi="ar-SA"/>
              </w:rPr>
              <w:t>年</w:t>
            </w:r>
            <w:r>
              <w:rPr>
                <w:rFonts w:eastAsia="仿宋_GB2312" w:cs="宋体"/>
                <w:color w:val="FF0000"/>
                <w:kern w:val="0"/>
                <w:sz w:val="24"/>
                <w:lang w:bidi="ar-SA"/>
              </w:rPr>
              <w:t>xx</w:t>
            </w:r>
            <w:r>
              <w:rPr>
                <w:rFonts w:eastAsia="仿宋_GB2312" w:cs="宋体" w:hint="eastAsia"/>
                <w:color w:val="FF0000"/>
                <w:kern w:val="0"/>
                <w:sz w:val="24"/>
                <w:lang w:bidi="ar-SA"/>
              </w:rPr>
              <w:t>月</w:t>
            </w:r>
            <w:r>
              <w:rPr>
                <w:rFonts w:eastAsia="仿宋_GB2312" w:cs="宋体"/>
                <w:color w:val="FF0000"/>
                <w:kern w:val="0"/>
                <w:sz w:val="24"/>
                <w:lang w:bidi="ar-SA"/>
              </w:rPr>
              <w:t>xx</w:t>
            </w:r>
            <w:r>
              <w:rPr>
                <w:rFonts w:eastAsia="仿宋_GB2312" w:cs="宋体" w:hint="eastAsia"/>
                <w:color w:val="FF0000"/>
                <w:kern w:val="0"/>
                <w:sz w:val="24"/>
                <w:lang w:bidi="ar-SA"/>
              </w:rPr>
              <w:t>日</w:t>
            </w:r>
          </w:p>
        </w:tc>
      </w:tr>
      <w:tr>
        <w:trPr>
          <w:trHeight w:val="1545"/>
        </w:trPr>
        <w:tc>
          <w:tcPr>
            <w:tcW w:w="2989" w:type="dxa"/>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center"/>
              <w:rPr>
                <w:rFonts w:eastAsia="仿宋_GB2312" w:cs="宋体"/>
                <w:kern w:val="0"/>
                <w:sz w:val="24"/>
                <w:lang w:bidi="ar-SA"/>
              </w:rPr>
            </w:pPr>
            <w:r>
              <w:rPr>
                <w:rFonts w:eastAsia="仿宋_GB2312" w:cs="宋体" w:hint="eastAsia"/>
                <w:kern w:val="0"/>
                <w:sz w:val="24"/>
                <w:lang w:bidi="ar-SA"/>
              </w:rPr>
              <w:t>结果(在相应栏中划“√”)</w:t>
            </w:r>
          </w:p>
        </w:tc>
        <w:tc>
          <w:tcPr>
            <w:tcW w:w="5873" w:type="dxa"/>
            <w:gridSpan w:val="3"/>
            <w:tcBorders>
              <w:top w:val="outset" w:sz="6" w:space="0" w:color="auto"/>
              <w:left w:val="outset" w:sz="6" w:space="0" w:color="auto"/>
              <w:bottom w:val="outset" w:sz="6" w:space="0" w:color="auto"/>
              <w:right w:val="outset" w:sz="6" w:space="0" w:color="auto"/>
            </w:tcBorders>
            <w:noWrap/>
            <w:vAlign w:val="center"/>
          </w:tcPr>
          <w:p>
            <w:pPr>
              <w:widowControl/>
              <w:spacing w:before="100" w:beforeAutospacing="1" w:after="100" w:afterAutospacing="1"/>
              <w:jc w:val="left"/>
              <w:rPr>
                <w:rFonts w:eastAsia="仿宋_GB2312" w:cs="宋体"/>
                <w:kern w:val="0"/>
                <w:sz w:val="24"/>
                <w:lang w:bidi="ar-SA"/>
              </w:rPr>
            </w:pPr>
            <w:r>
              <w:rPr>
                <w:rFonts w:eastAsia="仿宋_GB2312" w:cs="宋体" w:hint="eastAsia"/>
                <w:kern w:val="0"/>
                <w:sz w:val="24"/>
                <w:lang w:bidi="ar-SA"/>
              </w:rPr>
              <w:t xml:space="preserve">继续有效( </w:t>
            </w:r>
            <w:r>
              <w:rPr>
                <w:rFonts w:eastAsia="仿宋_GB2312" w:cs="宋体" w:hint="eastAsia"/>
                <w:color w:val="FF0000"/>
                <w:kern w:val="0"/>
                <w:sz w:val="24"/>
                <w:lang w:bidi="ar-SA"/>
              </w:rPr>
              <w:t xml:space="preserve">√ </w:t>
            </w:r>
            <w:r>
              <w:rPr>
                <w:rFonts w:eastAsia="仿宋_GB2312" w:cs="宋体" w:hint="eastAsia"/>
                <w:kern w:val="0"/>
                <w:sz w:val="24"/>
                <w:lang w:bidi="ar-SA"/>
              </w:rPr>
              <w:t>)</w:t>
            </w:r>
          </w:p>
          <w:p>
            <w:pPr>
              <w:widowControl/>
              <w:spacing w:before="100" w:beforeAutospacing="1" w:after="100" w:afterAutospacing="1"/>
              <w:jc w:val="left"/>
              <w:rPr>
                <w:rFonts w:eastAsia="仿宋_GB2312" w:cs="宋体"/>
                <w:kern w:val="0"/>
                <w:sz w:val="24"/>
                <w:lang w:bidi="ar-SA"/>
              </w:rPr>
            </w:pPr>
            <w:r>
              <w:rPr>
                <w:rFonts w:eastAsia="仿宋_GB2312" w:cs="宋体" w:hint="eastAsia"/>
                <w:kern w:val="0"/>
                <w:sz w:val="24"/>
                <w:lang w:bidi="ar-SA"/>
              </w:rPr>
              <w:t>废止(   )，原因：</w:t>
            </w:r>
          </w:p>
        </w:tc>
      </w:tr>
      <w:tr>
        <w:trPr>
          <w:trHeight w:val="1757"/>
        </w:trPr>
        <w:tc>
          <w:tcPr>
            <w:tcW w:w="8862" w:type="dxa"/>
            <w:gridSpan w:val="4"/>
            <w:tcBorders>
              <w:top w:val="outset" w:sz="6" w:space="0" w:color="auto"/>
              <w:left w:val="outset" w:sz="6" w:space="0" w:color="auto"/>
              <w:bottom w:val="outset" w:sz="6" w:space="0" w:color="auto"/>
              <w:right w:val="outset" w:sz="6" w:space="0" w:color="auto"/>
            </w:tcBorders>
            <w:noWrap/>
            <w:vAlign w:val="center"/>
          </w:tcPr>
          <w:p>
            <w:pPr>
              <w:widowControl/>
              <w:tabs>
                <w:tab w:val="left" w:pos="0"/>
              </w:tabs>
              <w:snapToGrid w:val="0"/>
              <w:spacing w:line="400" w:lineRule="exact"/>
              <w:ind w:firstLineChars="200" w:firstLine="480"/>
              <w:jc w:val="center"/>
              <w:rPr>
                <w:rFonts w:ascii="黑体" w:eastAsia="黑体" w:hint="eastAsia"/>
                <w:kern w:val="0"/>
                <w:sz w:val="24"/>
              </w:rPr>
            </w:pPr>
            <w:r>
              <w:rPr>
                <w:rFonts w:ascii="黑体" w:eastAsia="黑体" w:hint="eastAsia"/>
                <w:kern w:val="0"/>
                <w:sz w:val="24"/>
              </w:rPr>
              <w:t>备案承诺书</w:t>
            </w:r>
          </w:p>
          <w:p>
            <w:pPr>
              <w:widowControl/>
              <w:tabs>
                <w:tab w:val="left" w:pos="0"/>
              </w:tabs>
              <w:snapToGrid w:val="0"/>
              <w:spacing w:line="400" w:lineRule="exact"/>
              <w:ind w:firstLineChars="200" w:firstLine="480"/>
              <w:jc w:val="left"/>
              <w:rPr>
                <w:rFonts w:eastAsia="仿宋_GB2312"/>
                <w:kern w:val="0"/>
                <w:sz w:val="24"/>
              </w:rPr>
            </w:pPr>
            <w:r>
              <w:rPr>
                <w:rFonts w:eastAsia="仿宋_GB2312"/>
                <w:kern w:val="0"/>
                <w:sz w:val="24"/>
              </w:rPr>
              <w:t>本企业对报备的企业标准及其资料的安全性、真实性、合法性负责。如有不实之处，本企业愿承担全部法律责任。</w:t>
            </w:r>
          </w:p>
          <w:p>
            <w:pPr>
              <w:spacing w:line="400" w:lineRule="exact"/>
              <w:rPr>
                <w:rFonts w:eastAsia="仿宋_GB2312"/>
                <w:kern w:val="0"/>
                <w:sz w:val="24"/>
              </w:rPr>
            </w:pPr>
          </w:p>
          <w:p>
            <w:pPr>
              <w:spacing w:line="400" w:lineRule="exact"/>
              <w:rPr>
                <w:rFonts w:eastAsia="仿宋_GB2312"/>
                <w:kern w:val="0"/>
                <w:sz w:val="24"/>
              </w:rPr>
            </w:pPr>
          </w:p>
          <w:p>
            <w:pPr>
              <w:wordWrap w:val="0"/>
              <w:spacing w:line="400" w:lineRule="exact"/>
              <w:jc w:val="right"/>
              <w:rPr>
                <w:rFonts w:eastAsia="仿宋_GB2312"/>
                <w:kern w:val="0"/>
                <w:sz w:val="24"/>
              </w:rPr>
            </w:pPr>
            <w:r>
              <w:rPr>
                <w:rFonts w:eastAsia="仿宋_GB2312"/>
                <w:kern w:val="0"/>
                <w:sz w:val="24"/>
              </w:rPr>
              <w:t>企业（盖章）：</w:t>
            </w:r>
            <w:r>
              <w:rPr>
                <w:rFonts w:eastAsia="仿宋_GB2312"/>
                <w:color w:val="FF0000"/>
                <w:kern w:val="0"/>
                <w:sz w:val="24"/>
              </w:rPr>
              <w:t xml:space="preserve">XXX        </w:t>
            </w:r>
          </w:p>
          <w:p>
            <w:pPr>
              <w:spacing w:line="400" w:lineRule="exact"/>
              <w:jc w:val="right"/>
              <w:rPr>
                <w:rFonts w:eastAsia="仿宋_GB2312"/>
                <w:kern w:val="0"/>
                <w:sz w:val="24"/>
              </w:rPr>
            </w:pPr>
          </w:p>
          <w:p>
            <w:pPr>
              <w:wordWrap w:val="0"/>
              <w:spacing w:line="400" w:lineRule="exact"/>
              <w:jc w:val="right"/>
              <w:rPr>
                <w:rFonts w:eastAsia="仿宋_GB2312"/>
                <w:kern w:val="0"/>
                <w:sz w:val="24"/>
              </w:rPr>
            </w:pPr>
            <w:r>
              <w:rPr>
                <w:rFonts w:eastAsia="仿宋_GB2312"/>
                <w:kern w:val="0"/>
                <w:sz w:val="24"/>
              </w:rPr>
              <w:t>企业法定代表人或负责人签字：</w:t>
            </w:r>
            <w:r>
              <w:rPr>
                <w:rFonts w:eastAsia="仿宋_GB2312"/>
                <w:color w:val="FF0000"/>
                <w:kern w:val="0"/>
                <w:sz w:val="24"/>
              </w:rPr>
              <w:t xml:space="preserve">XXX    </w:t>
            </w:r>
          </w:p>
          <w:p>
            <w:pPr>
              <w:widowControl/>
              <w:tabs>
                <w:tab w:val="left" w:pos="0"/>
              </w:tabs>
              <w:snapToGrid w:val="0"/>
              <w:spacing w:line="400" w:lineRule="exact"/>
              <w:ind w:firstLineChars="850" w:firstLine="2040"/>
              <w:jc w:val="right"/>
              <w:rPr>
                <w:rFonts w:eastAsia="仿宋_GB2312"/>
                <w:kern w:val="0"/>
                <w:sz w:val="24"/>
              </w:rPr>
            </w:pPr>
          </w:p>
          <w:p>
            <w:pPr>
              <w:widowControl/>
              <w:tabs>
                <w:tab w:val="left" w:pos="0"/>
              </w:tabs>
              <w:wordWrap w:val="0"/>
              <w:snapToGrid w:val="0"/>
              <w:spacing w:line="400" w:lineRule="exact"/>
              <w:ind w:firstLineChars="900" w:firstLine="2160"/>
              <w:jc w:val="right"/>
              <w:rPr>
                <w:rFonts w:eastAsia="仿宋_GB2312"/>
                <w:kern w:val="0"/>
                <w:sz w:val="24"/>
              </w:rPr>
            </w:pPr>
            <w:r>
              <w:rPr>
                <w:rFonts w:eastAsia="仿宋_GB2312"/>
                <w:color w:val="FF0000"/>
                <w:kern w:val="0"/>
                <w:sz w:val="24"/>
              </w:rPr>
              <w:t xml:space="preserve"> </w:t>
            </w:r>
            <w:r>
              <w:rPr>
                <w:rFonts w:eastAsia="仿宋_GB2312"/>
                <w:kern w:val="0"/>
                <w:sz w:val="24"/>
              </w:rPr>
              <w:t xml:space="preserve"> 年   月  日           </w:t>
            </w:r>
          </w:p>
          <w:p>
            <w:pPr>
              <w:rPr>
                <w:rFonts w:eastAsia="仿宋_GB2312"/>
                <w:kern w:val="0"/>
                <w:sz w:val="24"/>
              </w:rPr>
            </w:pPr>
          </w:p>
        </w:tc>
      </w:tr>
    </w:tbl>
    <w:p>
      <w:pPr>
        <w:widowControl/>
        <w:tabs>
          <w:tab w:val="left" w:pos="0"/>
        </w:tabs>
        <w:snapToGrid w:val="0"/>
        <w:spacing w:line="400" w:lineRule="exact"/>
        <w:jc w:val="left"/>
      </w:pPr>
      <w:r>
        <w:rPr>
          <w:rFonts w:eastAsia="仿宋_GB2312"/>
          <w:kern w:val="0"/>
          <w:sz w:val="24"/>
        </w:rPr>
        <w:t>上述备案的食品安全内容与食品安全国家标准或者地方标准冲突的，该备案自动废止。企业更新标准备案后，原备案自行废止。</w:t>
      </w:r>
    </w:p>
    <w:p/>
    <w:p/>
    <w:p/>
    <w:p/>
    <w:p>
      <w:pPr>
        <w:rPr>
          <w:rFonts w:ascii="仿宋_GB2312" w:eastAsia="仿宋_GB2312" w:cs="仿宋_GB2312" w:hint="eastAsia"/>
          <w:sz w:val="32"/>
          <w:szCs w:val="32"/>
          <w:lang w:bidi="ar-SA"/>
        </w:rPr>
        <w:sectPr>
          <w:footerReference w:type="default" r:id="rId2"/>
          <w:pgSz w:w="11907" w:h="16839"/>
          <w:pgMar w:top="1701" w:right="1417" w:bottom="1417" w:left="1701" w:header="851" w:footer="992" w:gutter="0"/>
          <w:docGrid w:type="lines" w:linePitch="312" w:charSpace="0"/>
        </w:sect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仿宋_GB2312" w:eastAsia="仿宋_GB2312" w:cs="仿宋_GB2312" w:hint="eastAsia"/>
          <w:sz w:val="32"/>
          <w:szCs w:val="32"/>
        </w:rPr>
      </w:pPr>
    </w:p>
    <w:p>
      <w:pPr>
        <w:tabs>
          <w:tab w:val="left" w:pos="6706"/>
        </w:tabs>
        <w:rPr>
          <w:rFonts w:ascii="仿宋_GB2312" w:eastAsia="仿宋_GB2312" w:cs="仿宋_GB2312" w:hint="eastAsia"/>
          <w:sz w:val="32"/>
          <w:szCs w:val="32"/>
        </w:rPr>
      </w:pPr>
    </w:p>
    <w:p>
      <w:pPr>
        <w:rPr>
          <w:rFonts w:ascii="仿宋_GB2312" w:eastAsia="仿宋_GB2312" w:cs="仿宋_GB2312" w:hint="eastAsia"/>
          <w:sz w:val="32"/>
          <w:szCs w:val="32"/>
        </w:rPr>
      </w:pPr>
    </w:p>
    <w:p>
      <w:pPr>
        <w:rPr>
          <w:rFonts w:ascii="黑体" w:eastAsia="黑体" w:cs="黑体" w:hint="eastAsia"/>
          <w:sz w:val="32"/>
          <w:szCs w:val="32"/>
          <w:lang w:eastAsia="zh-CN" w:bidi="ar-SA"/>
        </w:rPr>
      </w:pPr>
      <w:r>
        <w:rPr>
          <w:sz w:val="32"/>
        </w:rPr>
        <mc:AlternateContent>
          <mc:Choice Requires="wps">
            <w:drawing>
              <wp:anchor distT="0" distB="0" distL="114298" distR="114298" simplePos="0" relativeHeight="12" behindDoc="0" locked="0" layoutInCell="1" hidden="0" allowOverlap="1">
                <wp:simplePos x="0" y="0"/>
                <wp:positionH relativeFrom="column">
                  <wp:posOffset>-8255</wp:posOffset>
                </wp:positionH>
                <wp:positionV relativeFrom="paragraph">
                  <wp:posOffset>381635</wp:posOffset>
                </wp:positionV>
                <wp:extent cx="5579110" cy="952"/>
                <wp:effectExtent l="0" t="0" r="0" b="0"/>
                <wp:wrapNone/>
                <wp:docPr id="4" name="直线 2"/>
                <wp:cNvGraphicFramePr>
                  <a:graphicFrameLocks noChangeAspect="0"/>
                </wp:cNvGraphicFramePr>
                <a:graphic>
                  <a:graphicData uri="http://schemas.microsoft.com/office/word/2010/wordprocessingShape">
                    <wps:wsp>
                      <wps:cNvSpPr/>
                      <wps:spPr>
                        <a:xfrm rot="0">
                          <a:off x="0" y="0"/>
                          <a:ext cx="557911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线 2 5" o:spid="_x0000_s5" from="-0.65pt,30.05pt" to="438.65pt,30.124996pt" filled="f" stroked="t" style="position:absolute;z-index:12;mso-position-horizontal:absolute;mso-position-vertical:absolute;mso-wrap-distance-left:8.999863pt;mso-wrap-distance-right:8.999863pt;">
                <v:stroke color="#000000"/>
              </v:line>
            </w:pict>
          </mc:Fallback>
        </mc:AlternateContent>
      </w:r>
      <w:r>
        <w:rPr>
          <w:rFonts w:ascii="黑体" w:eastAsia="黑体" w:cs="黑体" w:hint="eastAsia"/>
          <w:sz w:val="32"/>
          <w:szCs w:val="32"/>
          <w:lang w:eastAsia="zh-CN" w:bidi="ar-SA"/>
        </w:rPr>
        <w:t>信息公开形式：主动公开</w:t>
      </w:r>
    </w:p>
    <w:p>
      <w:pPr>
        <w:ind w:firstLineChars="100" w:firstLine="320"/>
        <w:rPr>
          <w:rFonts w:ascii="仿宋_GB2312" w:eastAsia="仿宋_GB2312" w:cs="仿宋_GB2312" w:hint="eastAsia"/>
          <w:sz w:val="28"/>
          <w:szCs w:val="28"/>
        </w:rPr>
      </w:pPr>
      <w:r>
        <w:rPr>
          <w:sz w:val="32"/>
        </w:rPr>
        <mc:AlternateContent>
          <mc:Choice Requires="wps">
            <w:drawing>
              <wp:anchor distT="0" distB="0" distL="114298" distR="114298" simplePos="0" relativeHeight="13" behindDoc="0" locked="0" layoutInCell="1" hidden="0" allowOverlap="1">
                <wp:simplePos x="0" y="0"/>
                <wp:positionH relativeFrom="column">
                  <wp:posOffset>-8255</wp:posOffset>
                </wp:positionH>
                <wp:positionV relativeFrom="paragraph">
                  <wp:posOffset>337820</wp:posOffset>
                </wp:positionV>
                <wp:extent cx="5579110" cy="952"/>
                <wp:effectExtent l="0" t="0" r="0" b="0"/>
                <wp:wrapNone/>
                <wp:docPr id="6" name="直线 3"/>
                <wp:cNvGraphicFramePr>
                  <a:graphicFrameLocks noChangeAspect="0"/>
                </wp:cNvGraphicFramePr>
                <a:graphic>
                  <a:graphicData uri="http://schemas.microsoft.com/office/word/2010/wordprocessingShape">
                    <wps:wsp>
                      <wps:cNvSpPr/>
                      <wps:spPr>
                        <a:xfrm rot="0">
                          <a:off x="0" y="0"/>
                          <a:ext cx="557911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线 3 7" o:spid="_x0000_s7" from="-0.65pt,26.600002pt" to="438.65pt,26.675pt" filled="f" stroked="t" style="position:absolute;z-index:13;mso-position-horizontal:absolute;mso-position-vertical:absolute;mso-wrap-distance-left:8.999863pt;mso-wrap-distance-right:8.999863pt;">
                <v:stroke color="#000000"/>
              </v:line>
            </w:pict>
          </mc:Fallback>
        </mc:AlternateContent>
      </w:r>
      <w:r>
        <w:rPr>
          <w:rFonts w:ascii="仿宋_GB2312" w:eastAsia="仿宋_GB2312" w:cs="仿宋_GB2312" w:hint="eastAsia"/>
          <w:sz w:val="28"/>
          <w:szCs w:val="28"/>
          <w:lang w:eastAsia="zh-CN" w:bidi="ar-SA"/>
        </w:rPr>
        <w:t>广西壮族自治区卫生健康委</w:t>
      </w:r>
      <w:r>
        <w:rPr>
          <w:rFonts w:ascii="仿宋_GB2312" w:eastAsia="仿宋_GB2312" w:cs="仿宋_GB2312" w:hint="eastAsia"/>
          <w:sz w:val="28"/>
          <w:szCs w:val="28"/>
          <w:lang w:val="en-US" w:eastAsia="zh-CN" w:bidi="ar-SA"/>
        </w:rPr>
        <w:t xml:space="preserve">                2021年7月2日印发</w:t>
      </w:r>
    </w:p>
    <w:sectPr>
      <w:footerReference w:type="default" r:id="rId3"/>
      <w:pgSz w:w="11907" w:h="16839"/>
      <w:pgMar w:top="1701" w:right="1417" w:bottom="1417"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黑体">
    <w:panose1 w:val="02010600030101010101"/>
    <w:charset w:val="86"/>
    <w:family w:val="auto"/>
    <w:pitch w:val="variable"/>
    <w:sig w:usb0="800002BF" w:usb1="38CF7CFA" w:usb2="00000016" w:usb3="00000000" w:csb0="00040001" w:csb1="00000000"/>
  </w:font>
  <w:font w:name="方正小标宋简体">
    <w:panose1 w:val="02010601030101010101"/>
    <w:charset w:val="86"/>
    <w:family w:val="script"/>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小标宋">
    <w:altName w:val="宋体"/>
    <w:panose1 w:val="00000000000000000000"/>
    <w:charset w:val="00"/>
    <w:family w:val="auto"/>
    <w:pitch w:val="variable"/>
    <w:sig w:usb0="00000000" w:usb1="00000000" w:usb2="00000000"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Courier New">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r>
      <w:rPr>
        <w:sz w:val="18"/>
      </w:rPr>
      <mc:AlternateContent>
        <mc:Choice Requires="wps">
          <w:drawing>
            <wp:anchor distT="0" distB="0" distL="114298" distR="114298" simplePos="0" relativeHeight="14" behindDoc="0" locked="0" layoutInCell="1" hidden="0"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round/>
                      </a:ln>
                    </wps:spPr>
                    <wps:txbx id="2">
                      <w:txbxContent>
                        <w:p>
                          <w:pPr>
                            <w:pStyle w:val="16"/>
                            <w:tabs>
                              <w:tab w:val="center" w:pos="4153"/>
                              <w:tab w:val="right" w:pos="8306"/>
                            </w:tabs>
                            <w:rPr>
                              <w:rFonts w:ascii="宋体" w:eastAsia="宋体" w:cs="宋体" w:hint="eastAsia"/>
                              <w:sz w:val="28"/>
                              <w:szCs w:val="28"/>
                              <w:lang w:eastAsia="zh-CN"/>
                            </w:rPr>
                          </w:pPr>
                          <w:r>
                            <w:rPr>
                              <w:rFonts w:ascii="宋体" w:cs="宋体" w:hint="eastAsia"/>
                              <w:sz w:val="28"/>
                              <w:szCs w:val="28"/>
                              <w:lang w:eastAsia="zh-CN"/>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hint="eastAsia"/>
                              <w:sz w:val="28"/>
                              <w:szCs w:val="28"/>
                            </w:rPr>
                            <w:t>1</w:t>
                          </w:r>
                          <w:r>
                            <w:rPr>
                              <w:rFonts w:ascii="宋体" w:cs="宋体" w:hint="eastAsia"/>
                              <w:sz w:val="28"/>
                              <w:szCs w:val="28"/>
                            </w:rPr>
                            <w:fldChar w:fldCharType="end"/>
                          </w:r>
                          <w:r>
                            <w:rPr>
                              <w:rFonts w:ascii="宋体" w:cs="宋体" w:hint="eastAsia"/>
                              <w:sz w:val="28"/>
                              <w:szCs w:val="28"/>
                              <w:lang w:eastAsia="zh-CN"/>
                            </w:rPr>
                            <w:t>—</w:t>
                          </w:r>
                        </w:p>
                      </w:txbxContent>
                    </wps:txbx>
                    <wps:bodyPr vert="horz" wrap="none" lIns="0" tIns="0" rIns="0" bIns="0" anchor="t" anchorCtr="0" upright="1">
                      <a:spAutoFit/>
                    </wps:bodyPr>
                  </wps:wsp>
                </a:graphicData>
              </a:graphic>
            </wp:anchor>
          </w:drawing>
        </mc:Choice>
        <mc:Fallback>
          <w:pict>
            <v:shape type="#_x0000_t202" id="文本框 1 3" o:spid="_x0000_s3" filled="f" stroked="f" style="position:absolute;margin-left:0.0pt;margin-top:0.0pt;width:35.0pt;height:18.15pt;z-index:14;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rPr>
                        <w:rFonts w:ascii="宋体" w:eastAsia="宋体" w:cs="宋体" w:hint="eastAsia"/>
                        <w:sz w:val="28"/>
                        <w:szCs w:val="28"/>
                        <w:lang w:eastAsia="zh-CN"/>
                      </w:rPr>
                    </w:pPr>
                    <w:r>
                      <w:rPr>
                        <w:rFonts w:ascii="宋体" w:cs="宋体" w:hint="eastAsia"/>
                        <w:sz w:val="28"/>
                        <w:szCs w:val="28"/>
                        <w:lang w:eastAsia="zh-CN"/>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hint="eastAsia"/>
                        <w:sz w:val="28"/>
                        <w:szCs w:val="28"/>
                      </w:rPr>
                      <w:t>1</w:t>
                    </w:r>
                    <w:r>
                      <w:rPr>
                        <w:rFonts w:ascii="宋体" w:cs="宋体" w:hint="eastAsia"/>
                        <w:sz w:val="28"/>
                        <w:szCs w:val="28"/>
                      </w:rPr>
                      <w:fldChar w:fldCharType="end"/>
                    </w:r>
                    <w:r>
                      <w:rPr>
                        <w:rFonts w:ascii="宋体" w:cs="宋体" w:hint="eastAsia"/>
                        <w:sz w:val="28"/>
                        <w:szCs w:val="28"/>
                        <w:lang w:eastAsia="zh-CN"/>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pPr>
      <w:widowControl w:val="0"/>
      <w:spacing w:before="100" w:beforeAutospacing="1" w:after="100" w:afterAutospacing="1"/>
    </w:pPr>
    <w:rPr>
      <w:rFonts w:ascii="宋体" w:eastAsia="宋体" w:cs="Times New Roman"/>
      <w:kern w:val="2"/>
      <w:sz w:val="24"/>
      <w:szCs w:val="21"/>
      <w:lang w:val="en-US" w:eastAsia="zh-CN" w:bidi="ar-SA"/>
    </w:rPr>
  </w:style>
  <w:style w:type="character" w:styleId="19">
    <w:name w:val="Hyperlink"/>
    <w:basedOn w:val="10"/>
    <w:rPr>
      <w:color w:val="0000FF"/>
      <w:u w:val="single"/>
    </w:rPr>
  </w:style>
  <w:style w:type="character" w:styleId="20">
    <w:name w:val="HTML Code"/>
    <w:basedOn w:val="10"/>
    <w:rPr>
      <w:rFonts w:ascii="Courier New" w:hAnsi="Courier New"/>
      <w:sz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7</Pages>
  <Words>2033</Words>
  <Characters>2141</Characters>
  <Lines>192</Lines>
  <Paragraphs>95</Paragraphs>
  <CharactersWithSpaces>2307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张逸敏</cp:lastModifiedBy>
  <cp:revision>4</cp:revision>
  <cp:lastPrinted>2021-07-07T09:31:01Z</cp:lastPrinted>
  <dcterms:created xsi:type="dcterms:W3CDTF">2019-07-24T03:59:00Z</dcterms:created>
  <dcterms:modified xsi:type="dcterms:W3CDTF">2021-07-22T03:49:23Z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y fmtid="{D5CDD505-2E9C-101B-9397-08002B2CF9AE}" pid="3" name="ICV">
    <vt:lpwstr>741F44AFC427467B8E1FD4DD3F0298A6</vt:lpwstr>
  </property>
</Properties>
</file>