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Times New Roman" w:eastAsia="黑体" w:cs="Times New Roman"/>
          <w:sz w:val="32"/>
          <w:szCs w:val="32"/>
        </w:rPr>
      </w:pPr>
      <w:r>
        <w:rPr>
          <w:rFonts w:hint="eastAsia" w:ascii="黑体" w:hAnsi="Times New Roman" w:eastAsia="黑体" w:cs="Times New Roman"/>
          <w:sz w:val="32"/>
          <w:szCs w:val="32"/>
        </w:rPr>
        <w:t>附件1</w:t>
      </w:r>
    </w:p>
    <w:p>
      <w:pPr>
        <w:spacing w:line="240" w:lineRule="auto"/>
        <w:rPr>
          <w:rFonts w:ascii="黑体" w:hAnsi="Times New Roman" w:eastAsia="黑体" w:cs="Times New Roman"/>
          <w:sz w:val="32"/>
          <w:szCs w:val="32"/>
        </w:rPr>
      </w:pPr>
    </w:p>
    <w:p>
      <w:pPr>
        <w:spacing w:line="240" w:lineRule="auto"/>
        <w:rPr>
          <w:rFonts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rPr>
        <w:t>职业健康检查机构备案表</w:t>
      </w:r>
    </w:p>
    <w:p>
      <w:pPr>
        <w:spacing w:line="460" w:lineRule="exact"/>
        <w:ind w:firstLine="567"/>
        <w:rPr>
          <w:rFonts w:hint="eastAsia" w:ascii="黑体" w:hAnsi="Times New Roman" w:eastAsia="黑体" w:cs="Times New Roman"/>
          <w:sz w:val="28"/>
          <w:szCs w:val="20"/>
        </w:rPr>
      </w:pPr>
    </w:p>
    <w:p>
      <w:pPr>
        <w:spacing w:line="460" w:lineRule="exact"/>
        <w:ind w:firstLine="567"/>
        <w:rPr>
          <w:rFonts w:hint="eastAsia" w:ascii="宋体" w:hAnsi="Times New Roman" w:eastAsia="宋体" w:cs="Times New Roman"/>
          <w:sz w:val="28"/>
          <w:szCs w:val="20"/>
        </w:rPr>
      </w:pPr>
    </w:p>
    <w:p>
      <w:pPr>
        <w:spacing w:line="460" w:lineRule="exact"/>
        <w:ind w:firstLine="567"/>
        <w:rPr>
          <w:rFonts w:hint="eastAsia" w:ascii="宋体" w:hAnsi="Times New Roman" w:eastAsia="宋体" w:cs="Times New Roman"/>
          <w:sz w:val="24"/>
          <w:szCs w:val="20"/>
        </w:rPr>
      </w:pPr>
      <w:bookmarkStart w:id="0" w:name="_GoBack"/>
      <w:bookmarkEnd w:id="0"/>
    </w:p>
    <w:p>
      <w:pPr>
        <w:spacing w:line="460" w:lineRule="exact"/>
        <w:ind w:firstLine="567"/>
        <w:rPr>
          <w:rFonts w:hint="eastAsia" w:ascii="宋体" w:hAnsi="Times New Roman" w:eastAsia="宋体" w:cs="Times New Roman"/>
          <w:sz w:val="24"/>
          <w:szCs w:val="20"/>
        </w:rPr>
      </w:pPr>
    </w:p>
    <w:p>
      <w:pPr>
        <w:spacing w:line="460" w:lineRule="exact"/>
        <w:ind w:firstLine="567"/>
        <w:rPr>
          <w:rFonts w:hint="eastAsia" w:ascii="宋体" w:hAnsi="Times New Roman" w:eastAsia="宋体" w:cs="Times New Roman"/>
          <w:sz w:val="24"/>
          <w:szCs w:val="20"/>
        </w:rPr>
      </w:pPr>
    </w:p>
    <w:p>
      <w:pPr>
        <w:spacing w:line="460" w:lineRule="exact"/>
        <w:ind w:firstLine="567"/>
        <w:rPr>
          <w:rFonts w:hint="eastAsia" w:ascii="宋体" w:hAnsi="Times New Roman" w:eastAsia="宋体" w:cs="Times New Roman"/>
          <w:sz w:val="24"/>
          <w:szCs w:val="20"/>
        </w:rPr>
      </w:pPr>
    </w:p>
    <w:p>
      <w:pPr>
        <w:spacing w:line="460" w:lineRule="exact"/>
        <w:rPr>
          <w:rFonts w:hint="eastAsia" w:ascii="宋体" w:hAnsi="Times New Roman" w:eastAsia="宋体" w:cs="Times New Roman"/>
          <w:sz w:val="28"/>
          <w:szCs w:val="20"/>
        </w:rPr>
      </w:pPr>
    </w:p>
    <w:p>
      <w:pPr>
        <w:spacing w:line="460" w:lineRule="exact"/>
        <w:ind w:firstLine="567"/>
        <w:rPr>
          <w:rFonts w:hint="eastAsia" w:ascii="宋体" w:hAnsi="Times New Roman" w:eastAsia="宋体" w:cs="Times New Roman"/>
          <w:sz w:val="28"/>
          <w:szCs w:val="20"/>
        </w:rPr>
      </w:pPr>
    </w:p>
    <w:p>
      <w:pPr>
        <w:spacing w:line="460" w:lineRule="exact"/>
        <w:ind w:firstLine="567"/>
        <w:rPr>
          <w:rFonts w:hint="eastAsia" w:ascii="宋体" w:hAnsi="Times New Roman" w:eastAsia="宋体" w:cs="Times New Roman"/>
          <w:sz w:val="28"/>
          <w:szCs w:val="20"/>
        </w:rPr>
      </w:pPr>
    </w:p>
    <w:p>
      <w:pPr>
        <w:spacing w:line="460" w:lineRule="exact"/>
        <w:ind w:firstLine="1200" w:firstLineChars="375"/>
        <w:rPr>
          <w:rFonts w:hint="eastAsia" w:ascii="宋体" w:hAnsi="Times New Roman" w:eastAsia="宋体" w:cs="Times New Roman"/>
          <w:sz w:val="32"/>
          <w:szCs w:val="32"/>
        </w:rPr>
      </w:pPr>
      <w:r>
        <w:rPr>
          <w:rFonts w:hint="eastAsia" w:ascii="宋体" w:hAnsi="Times New Roman" w:eastAsia="宋体" w:cs="Times New Roman"/>
          <w:sz w:val="32"/>
          <w:szCs w:val="32"/>
        </w:rPr>
        <w:t xml:space="preserve">备案单位名称（公章）：                   </w:t>
      </w:r>
    </w:p>
    <w:p>
      <w:pPr>
        <w:spacing w:line="460" w:lineRule="exact"/>
        <w:rPr>
          <w:rFonts w:hint="eastAsia" w:ascii="宋体" w:hAnsi="Times New Roman" w:eastAsia="宋体" w:cs="Times New Roman"/>
          <w:sz w:val="32"/>
          <w:szCs w:val="32"/>
        </w:rPr>
      </w:pPr>
    </w:p>
    <w:p>
      <w:pPr>
        <w:spacing w:line="460" w:lineRule="exact"/>
        <w:ind w:firstLine="1200" w:firstLineChars="375"/>
        <w:jc w:val="left"/>
        <w:rPr>
          <w:rFonts w:hint="eastAsia" w:ascii="宋体" w:hAnsi="Times New Roman" w:eastAsia="宋体" w:cs="Times New Roman"/>
          <w:sz w:val="32"/>
          <w:szCs w:val="32"/>
        </w:rPr>
      </w:pPr>
      <w:r>
        <w:rPr>
          <w:rFonts w:hint="eastAsia" w:ascii="宋体" w:hAnsi="Times New Roman" w:eastAsia="宋体" w:cs="Times New Roman"/>
          <w:sz w:val="32"/>
          <w:szCs w:val="32"/>
        </w:rPr>
        <w:t xml:space="preserve">填表日期：        年        月        日                             </w:t>
      </w:r>
    </w:p>
    <w:p>
      <w:pPr>
        <w:spacing w:line="460" w:lineRule="exact"/>
        <w:ind w:firstLine="567"/>
        <w:rPr>
          <w:rFonts w:hint="eastAsia" w:ascii="宋体" w:hAnsi="Times New Roman" w:eastAsia="宋体" w:cs="Times New Roman"/>
          <w:sz w:val="32"/>
          <w:szCs w:val="32"/>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jc w:val="center"/>
        <w:rPr>
          <w:rFonts w:hint="eastAsia" w:ascii="黑体" w:hAnsi="Times New Roman" w:eastAsia="黑体" w:cs="Times New Roman"/>
          <w:sz w:val="32"/>
          <w:szCs w:val="32"/>
        </w:rPr>
      </w:pPr>
      <w:r>
        <w:rPr>
          <w:rFonts w:ascii="黑体" w:hAnsi="Times New Roman" w:eastAsia="黑体" w:cs="Times New Roman"/>
          <w:sz w:val="32"/>
          <w:szCs w:val="32"/>
        </w:rPr>
        <w:t>广西壮族自治区</w:t>
      </w:r>
      <w:r>
        <w:rPr>
          <w:rFonts w:hint="eastAsia" w:ascii="黑体" w:hAnsi="Times New Roman" w:eastAsia="黑体" w:cs="Times New Roman"/>
          <w:sz w:val="32"/>
          <w:szCs w:val="32"/>
        </w:rPr>
        <w:t xml:space="preserve">卫生健康委员会制 </w:t>
      </w:r>
    </w:p>
    <w:p>
      <w:pPr>
        <w:spacing w:line="460" w:lineRule="exact"/>
        <w:rPr>
          <w:rFonts w:hint="eastAsia" w:ascii="宋体" w:hAnsi="Times New Roman" w:eastAsia="宋体" w:cs="Times New Roman"/>
          <w:sz w:val="28"/>
          <w:szCs w:val="20"/>
        </w:rPr>
      </w:pPr>
    </w:p>
    <w:p>
      <w:pPr>
        <w:spacing w:after="156" w:afterLines="50" w:line="460" w:lineRule="exact"/>
        <w:ind w:firstLine="567"/>
        <w:jc w:val="center"/>
        <w:rPr>
          <w:rFonts w:hint="eastAsia" w:ascii="方正小标宋简体" w:hAnsi="Times New Roman" w:eastAsia="方正小标宋简体" w:cs="Times New Roman"/>
          <w:b/>
          <w:sz w:val="44"/>
          <w:szCs w:val="44"/>
        </w:rPr>
      </w:pPr>
      <w:r>
        <w:rPr>
          <w:rFonts w:hint="eastAsia" w:ascii="宋体" w:hAnsi="Times New Roman" w:eastAsia="宋体" w:cs="Times New Roman"/>
          <w:sz w:val="28"/>
          <w:szCs w:val="20"/>
        </w:rPr>
        <w:br w:type="page"/>
      </w:r>
      <w:r>
        <w:rPr>
          <w:rFonts w:hint="eastAsia" w:ascii="方正小标宋简体" w:hAnsi="Times New Roman" w:eastAsia="方正小标宋简体" w:cs="Times New Roman"/>
          <w:sz w:val="44"/>
          <w:szCs w:val="44"/>
        </w:rPr>
        <w:t>职业健康检查机构备案表</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0"/>
        <w:gridCol w:w="1920"/>
        <w:gridCol w:w="285"/>
        <w:gridCol w:w="1155"/>
        <w:gridCol w:w="956"/>
        <w:gridCol w:w="45"/>
        <w:gridCol w:w="1322"/>
        <w:gridCol w:w="956"/>
        <w:gridCol w:w="14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4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备案单位名称</w:t>
            </w:r>
          </w:p>
        </w:tc>
        <w:tc>
          <w:tcPr>
            <w:tcW w:w="8133" w:type="dxa"/>
            <w:gridSpan w:val="8"/>
            <w:tcBorders>
              <w:top w:val="single" w:color="auto" w:sz="4" w:space="0"/>
              <w:left w:val="single" w:color="auto" w:sz="4" w:space="0"/>
              <w:bottom w:val="single" w:color="auto" w:sz="4" w:space="0"/>
              <w:right w:val="single" w:color="auto" w:sz="4" w:space="0"/>
              <w:tl2br w:val="nil"/>
              <w:tr2bl w:val="nil"/>
            </w:tcBorders>
          </w:tcPr>
          <w:p>
            <w:pPr>
              <w:spacing w:line="44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4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备案单位地址</w:t>
            </w:r>
          </w:p>
        </w:tc>
        <w:tc>
          <w:tcPr>
            <w:tcW w:w="3360" w:type="dxa"/>
            <w:gridSpan w:val="3"/>
            <w:tcBorders>
              <w:top w:val="single" w:color="auto" w:sz="4" w:space="0"/>
              <w:left w:val="single" w:color="auto" w:sz="4" w:space="0"/>
              <w:bottom w:val="single" w:color="auto" w:sz="4" w:space="0"/>
              <w:right w:val="nil"/>
              <w:tl2br w:val="nil"/>
              <w:tr2bl w:val="nil"/>
            </w:tcBorders>
            <w:vAlign w:val="center"/>
          </w:tcPr>
          <w:p>
            <w:pPr>
              <w:spacing w:line="440" w:lineRule="exact"/>
              <w:rPr>
                <w:rFonts w:hint="eastAsia" w:ascii="仿宋_GB2312" w:hAnsi="Times New Roman" w:eastAsia="仿宋_GB2312" w:cs="Times New Roman"/>
                <w:sz w:val="28"/>
                <w:szCs w:val="28"/>
              </w:rPr>
            </w:pPr>
          </w:p>
        </w:tc>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电话</w:t>
            </w:r>
          </w:p>
        </w:tc>
        <w:tc>
          <w:tcPr>
            <w:tcW w:w="1367" w:type="dxa"/>
            <w:gridSpan w:val="2"/>
            <w:tcBorders>
              <w:top w:val="single" w:color="auto" w:sz="4" w:space="0"/>
              <w:left w:val="nil"/>
              <w:bottom w:val="single" w:color="auto" w:sz="4" w:space="0"/>
              <w:right w:val="single" w:color="auto" w:sz="4" w:space="0"/>
              <w:tl2br w:val="nil"/>
              <w:tr2bl w:val="nil"/>
            </w:tcBorders>
            <w:vAlign w:val="center"/>
          </w:tcPr>
          <w:p>
            <w:pPr>
              <w:spacing w:line="440" w:lineRule="exact"/>
              <w:rPr>
                <w:rFonts w:hint="eastAsia" w:ascii="仿宋_GB2312" w:hAnsi="Times New Roman" w:eastAsia="仿宋_GB2312" w:cs="Times New Roman"/>
                <w:sz w:val="28"/>
                <w:szCs w:val="28"/>
              </w:rPr>
            </w:pPr>
          </w:p>
        </w:tc>
        <w:tc>
          <w:tcPr>
            <w:tcW w:w="956" w:type="dxa"/>
            <w:tcBorders>
              <w:top w:val="single" w:color="auto" w:sz="4" w:space="0"/>
              <w:left w:val="nil"/>
              <w:bottom w:val="single" w:color="auto" w:sz="4" w:space="0"/>
              <w:right w:val="single" w:color="auto" w:sz="4" w:space="0"/>
              <w:tl2br w:val="nil"/>
              <w:tr2bl w:val="nil"/>
            </w:tcBorders>
            <w:vAlign w:val="center"/>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传真</w:t>
            </w:r>
          </w:p>
        </w:tc>
        <w:tc>
          <w:tcPr>
            <w:tcW w:w="1494" w:type="dxa"/>
            <w:tcBorders>
              <w:top w:val="single" w:color="auto" w:sz="4" w:space="0"/>
              <w:left w:val="nil"/>
              <w:bottom w:val="single" w:color="auto" w:sz="4" w:space="0"/>
              <w:right w:val="single" w:color="auto" w:sz="4" w:space="0"/>
              <w:tl2br w:val="nil"/>
              <w:tr2bl w:val="nil"/>
            </w:tcBorders>
          </w:tcPr>
          <w:p>
            <w:pPr>
              <w:spacing w:line="44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4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邮政编码</w:t>
            </w:r>
          </w:p>
        </w:tc>
        <w:tc>
          <w:tcPr>
            <w:tcW w:w="1920" w:type="dxa"/>
            <w:tcBorders>
              <w:top w:val="single" w:color="auto" w:sz="4" w:space="0"/>
              <w:left w:val="single" w:color="auto" w:sz="4" w:space="0"/>
              <w:bottom w:val="single" w:color="auto" w:sz="4" w:space="0"/>
              <w:right w:val="single" w:color="auto" w:sz="4" w:space="0"/>
              <w:tl2br w:val="nil"/>
              <w:tr2bl w:val="nil"/>
            </w:tcBorders>
          </w:tcPr>
          <w:p>
            <w:pPr>
              <w:spacing w:line="440" w:lineRule="exact"/>
              <w:rPr>
                <w:rFonts w:hint="eastAsia" w:ascii="仿宋_GB2312" w:hAnsi="Times New Roman" w:eastAsia="仿宋_GB2312" w:cs="Times New Roman"/>
                <w:sz w:val="28"/>
                <w:szCs w:val="28"/>
              </w:rPr>
            </w:pPr>
          </w:p>
        </w:tc>
        <w:tc>
          <w:tcPr>
            <w:tcW w:w="14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电子邮件</w:t>
            </w:r>
          </w:p>
        </w:tc>
        <w:tc>
          <w:tcPr>
            <w:tcW w:w="4773" w:type="dxa"/>
            <w:gridSpan w:val="5"/>
            <w:tcBorders>
              <w:top w:val="single" w:color="auto" w:sz="4" w:space="0"/>
              <w:left w:val="single" w:color="auto" w:sz="4" w:space="0"/>
              <w:bottom w:val="single" w:color="auto" w:sz="4" w:space="0"/>
              <w:right w:val="single" w:color="auto" w:sz="4" w:space="0"/>
              <w:tl2br w:val="nil"/>
              <w:tr2bl w:val="nil"/>
            </w:tcBorders>
          </w:tcPr>
          <w:p>
            <w:pPr>
              <w:spacing w:line="44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4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法定代表人</w:t>
            </w:r>
          </w:p>
        </w:tc>
        <w:tc>
          <w:tcPr>
            <w:tcW w:w="2205" w:type="dxa"/>
            <w:gridSpan w:val="2"/>
            <w:tcBorders>
              <w:top w:val="single" w:color="auto" w:sz="4" w:space="0"/>
              <w:left w:val="single" w:color="auto" w:sz="4" w:space="0"/>
              <w:bottom w:val="single" w:color="auto" w:sz="4" w:space="0"/>
              <w:right w:val="nil"/>
              <w:tl2br w:val="nil"/>
              <w:tr2bl w:val="nil"/>
            </w:tcBorders>
          </w:tcPr>
          <w:p>
            <w:pPr>
              <w:spacing w:line="440" w:lineRule="exact"/>
              <w:jc w:val="center"/>
              <w:rPr>
                <w:rFonts w:hint="eastAsia" w:ascii="仿宋_GB2312" w:hAnsi="Times New Roman" w:eastAsia="仿宋_GB2312" w:cs="Times New Roman"/>
                <w:sz w:val="28"/>
                <w:szCs w:val="28"/>
              </w:rPr>
            </w:pPr>
          </w:p>
        </w:tc>
        <w:tc>
          <w:tcPr>
            <w:tcW w:w="2156" w:type="dxa"/>
            <w:gridSpan w:val="3"/>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职务/职称</w:t>
            </w:r>
          </w:p>
        </w:tc>
        <w:tc>
          <w:tcPr>
            <w:tcW w:w="3772" w:type="dxa"/>
            <w:gridSpan w:val="3"/>
            <w:tcBorders>
              <w:top w:val="single" w:color="auto" w:sz="4" w:space="0"/>
              <w:left w:val="nil"/>
              <w:bottom w:val="single" w:color="auto" w:sz="4" w:space="0"/>
              <w:right w:val="single" w:color="auto" w:sz="4" w:space="0"/>
              <w:tl2br w:val="nil"/>
              <w:tr2bl w:val="nil"/>
            </w:tcBorders>
          </w:tcPr>
          <w:p>
            <w:pPr>
              <w:spacing w:line="440" w:lineRule="exact"/>
              <w:ind w:firstLine="567"/>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8" w:hRule="atLeast"/>
          <w:jc w:val="center"/>
        </w:trPr>
        <w:tc>
          <w:tcPr>
            <w:tcW w:w="2040"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line="440" w:lineRule="exact"/>
              <w:ind w:left="113" w:right="113"/>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备案检查</w:t>
            </w:r>
          </w:p>
          <w:p>
            <w:pPr>
              <w:spacing w:line="440" w:lineRule="exact"/>
              <w:ind w:left="113" w:right="113"/>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项目类别</w:t>
            </w:r>
          </w:p>
        </w:tc>
        <w:tc>
          <w:tcPr>
            <w:tcW w:w="8133" w:type="dxa"/>
            <w:gridSpan w:val="8"/>
            <w:tcBorders>
              <w:top w:val="single" w:color="auto" w:sz="4" w:space="0"/>
              <w:left w:val="single" w:color="auto" w:sz="4" w:space="0"/>
              <w:bottom w:val="single" w:color="auto" w:sz="4" w:space="0"/>
              <w:right w:val="single" w:color="auto" w:sz="4" w:space="0"/>
              <w:tl2br w:val="nil"/>
              <w:tr2bl w:val="nil"/>
            </w:tcBorders>
          </w:tcPr>
          <w:p>
            <w:pPr>
              <w:spacing w:line="44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1.接触粉尘类       （ ）      2.接触化学因素类       （ ）</w:t>
            </w:r>
          </w:p>
          <w:p>
            <w:pPr>
              <w:spacing w:line="44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3.接触物理因素类   （ ）      4.接触生物因素类       （ ）</w:t>
            </w:r>
          </w:p>
          <w:p>
            <w:pPr>
              <w:spacing w:line="44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5.接触放射因素类   （ ）      6.其他类（特殊作业等）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8" w:hRule="atLeast"/>
          <w:jc w:val="center"/>
        </w:trPr>
        <w:tc>
          <w:tcPr>
            <w:tcW w:w="2040" w:type="dxa"/>
            <w:tcBorders>
              <w:top w:val="nil"/>
              <w:left w:val="single" w:color="auto" w:sz="4" w:space="0"/>
              <w:bottom w:val="single" w:color="auto" w:sz="4" w:space="0"/>
              <w:right w:val="single" w:color="auto" w:sz="4" w:space="0"/>
              <w:tl2br w:val="nil"/>
              <w:tr2bl w:val="nil"/>
            </w:tcBorders>
            <w:textDirection w:val="tbRlV"/>
            <w:vAlign w:val="center"/>
          </w:tcPr>
          <w:p>
            <w:pPr>
              <w:spacing w:line="440" w:lineRule="exact"/>
              <w:ind w:left="113" w:right="113"/>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所附资料清单</w:t>
            </w:r>
          </w:p>
        </w:tc>
        <w:tc>
          <w:tcPr>
            <w:tcW w:w="8133" w:type="dxa"/>
            <w:gridSpan w:val="8"/>
            <w:tcBorders>
              <w:top w:val="nil"/>
              <w:left w:val="single" w:color="auto" w:sz="4" w:space="0"/>
              <w:bottom w:val="single" w:color="auto" w:sz="4" w:space="0"/>
              <w:right w:val="single" w:color="auto" w:sz="4" w:space="0"/>
              <w:tl2br w:val="nil"/>
              <w:tr2bl w:val="nil"/>
            </w:tcBorders>
          </w:tcPr>
          <w:p>
            <w:pPr>
              <w:spacing w:line="440" w:lineRule="exact"/>
              <w:ind w:left="268" w:hanging="268" w:hangingChars="84"/>
              <w:rPr>
                <w:rFonts w:hint="eastAsia" w:ascii="仿宋_GB2312" w:hAnsi="Times New Roman" w:eastAsia="仿宋_GB2312" w:cs="Times New Roman"/>
                <w:sz w:val="28"/>
                <w:szCs w:val="28"/>
              </w:rPr>
            </w:pPr>
            <w:r>
              <w:rPr>
                <w:rFonts w:hint="eastAsia" w:ascii="仿宋_GB2312" w:hAnsi="Times New Roman" w:eastAsia="仿宋_GB2312" w:cs="Times New Roman"/>
                <w:spacing w:val="20"/>
                <w:sz w:val="28"/>
                <w:szCs w:val="28"/>
              </w:rPr>
              <w:t>1.《</w:t>
            </w:r>
            <w:r>
              <w:rPr>
                <w:rFonts w:hint="eastAsia" w:ascii="仿宋_GB2312" w:hAnsi="Times New Roman" w:eastAsia="仿宋_GB2312" w:cs="Times New Roman"/>
                <w:sz w:val="28"/>
                <w:szCs w:val="28"/>
              </w:rPr>
              <w:t>医疗机构执业许可证》（涉及放射检查项目的还应当具有《放射诊疗许可证》）正本及副本（复印件）；（ ）</w:t>
            </w:r>
          </w:p>
          <w:p>
            <w:pPr>
              <w:spacing w:line="44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2.具有相应的职业健康检查场所、候检场所和检验室，建筑总面积不少于400平方米，每个独立的检查室使用面积不少于6平方米的有关资料；（ ）</w:t>
            </w:r>
          </w:p>
          <w:p>
            <w:pPr>
              <w:spacing w:line="440" w:lineRule="exact"/>
              <w:ind w:left="268" w:hanging="268" w:hangingChars="96"/>
              <w:jc w:val="left"/>
              <w:rPr>
                <w:rFonts w:hint="eastAsia" w:ascii="仿宋_GB2312" w:hAnsi="Times New Roman" w:eastAsia="仿宋_GB2312" w:cs="Times New Roman"/>
                <w:sz w:val="28"/>
                <w:szCs w:val="28"/>
              </w:rPr>
            </w:pPr>
            <w:r>
              <w:rPr>
                <w:rFonts w:hint="eastAsia" w:ascii="仿宋_GB2312" w:hAnsi="Times New Roman" w:eastAsia="仿宋_GB2312" w:cs="宋体"/>
                <w:kern w:val="0"/>
                <w:sz w:val="28"/>
                <w:szCs w:val="28"/>
                <w:lang w:bidi="ar-SA"/>
              </w:rPr>
              <w:t>3.与备案开展的职业健康检查类别和项目相适应的执业医师、护士等医疗卫生技术人员的有关资料</w:t>
            </w:r>
            <w:r>
              <w:rPr>
                <w:rFonts w:hint="eastAsia" w:ascii="仿宋_GB2312" w:hAnsi="Times New Roman" w:eastAsia="仿宋_GB2312" w:cs="Times New Roman"/>
                <w:sz w:val="28"/>
                <w:szCs w:val="28"/>
              </w:rPr>
              <w:t xml:space="preserve">（ ）；                            </w:t>
            </w:r>
          </w:p>
          <w:p>
            <w:pPr>
              <w:spacing w:line="44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4.至少具有1名取得职业病诊断资格的执业医师的有关资料；         （ ）</w:t>
            </w:r>
          </w:p>
          <w:p>
            <w:pPr>
              <w:spacing w:line="440" w:lineRule="exact"/>
              <w:ind w:left="268" w:hanging="268" w:hangingChars="96"/>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5.与备案开展的职业健康检查类别和项目相适应的仪器、设备，与开展外出职业健康检查相适应的职业健康检查仪器、设备、专用车辆等条件的有关材料；（ ）</w:t>
            </w:r>
          </w:p>
          <w:p>
            <w:pPr>
              <w:spacing w:line="44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6.职业健康检查质量管理制度有关材料；（ ）</w:t>
            </w:r>
          </w:p>
          <w:p>
            <w:pPr>
              <w:spacing w:line="44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7.备案的职业健康检查项目详细说明；（）</w:t>
            </w:r>
          </w:p>
          <w:p>
            <w:pPr>
              <w:spacing w:line="44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8.本办法规定的其他材料。（）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0" w:hRule="atLeast"/>
          <w:jc w:val="center"/>
        </w:trPr>
        <w:tc>
          <w:tcPr>
            <w:tcW w:w="10173"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ind w:firstLine="800" w:firstLineChars="2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本单位保证上述资料属实。</w:t>
            </w:r>
          </w:p>
          <w:p>
            <w:pPr>
              <w:spacing w:line="440" w:lineRule="exact"/>
              <w:ind w:firstLine="800" w:firstLineChars="250"/>
              <w:rPr>
                <w:rFonts w:hint="eastAsia" w:ascii="仿宋_GB2312" w:hAnsi="Times New Roman" w:eastAsia="仿宋_GB2312" w:cs="Times New Roman"/>
                <w:spacing w:val="20"/>
                <w:sz w:val="28"/>
                <w:szCs w:val="28"/>
              </w:rPr>
            </w:pPr>
          </w:p>
          <w:p>
            <w:pPr>
              <w:spacing w:line="440" w:lineRule="exact"/>
              <w:ind w:firstLine="160" w:firstLineChars="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备案单位法定代表人：　　　       备案单位：</w:t>
            </w:r>
          </w:p>
          <w:p>
            <w:pPr>
              <w:spacing w:line="440" w:lineRule="exact"/>
              <w:ind w:firstLine="800" w:firstLineChars="2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（签章）                   （公章）</w:t>
            </w:r>
          </w:p>
          <w:p>
            <w:pPr>
              <w:spacing w:line="440" w:lineRule="exact"/>
              <w:ind w:firstLine="7520" w:firstLineChars="23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 xml:space="preserve">年   月   日　　　　　　                                                              </w:t>
            </w:r>
          </w:p>
        </w:tc>
      </w:tr>
    </w:tbl>
    <w:p>
      <w:pPr>
        <w:widowControl/>
        <w:jc w:val="left"/>
        <w:rPr>
          <w:rFonts w:hint="eastAsia" w:ascii="宋体"/>
          <w:sz w:val="36"/>
        </w:rPr>
        <w:sectPr>
          <w:footerReference r:id="rId3" w:type="default"/>
          <w:footerReference r:id="rId4" w:type="even"/>
          <w:pgSz w:w="11907" w:h="16840"/>
          <w:pgMar w:top="1701" w:right="1418" w:bottom="1418" w:left="1701" w:header="851" w:footer="992" w:gutter="0"/>
          <w:cols w:space="720" w:num="1"/>
          <w:titlePg/>
          <w:docGrid w:type="lines" w:linePitch="312" w:charSpace="0"/>
        </w:sectPr>
      </w:pPr>
    </w:p>
    <w:p>
      <w:pPr>
        <w:spacing w:line="600" w:lineRule="exact"/>
        <w:jc w:val="center"/>
        <w:rPr>
          <w:rFonts w:hint="eastAsia" w:ascii="方正小标宋简体" w:hAnsi="Times New Roman" w:eastAsia="方正小标宋简体" w:cs="宋体"/>
          <w:sz w:val="44"/>
          <w:szCs w:val="44"/>
          <w:lang w:bidi="ar-SA"/>
        </w:rPr>
      </w:pPr>
      <w:r>
        <w:rPr>
          <w:rFonts w:hint="eastAsia" w:ascii="方正小标宋简体" w:hAnsi="Times New Roman" w:eastAsia="方正小标宋简体" w:cs="宋体"/>
          <w:sz w:val="44"/>
          <w:szCs w:val="44"/>
          <w:lang w:bidi="ar-SA"/>
        </w:rPr>
        <w:t>职业健康检查机构开展项目备案登记表</w:t>
      </w:r>
    </w:p>
    <w:tbl>
      <w:tblPr>
        <w:tblStyle w:val="2"/>
        <w:tblW w:w="91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49"/>
        <w:gridCol w:w="112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blHeader/>
        </w:trPr>
        <w:tc>
          <w:tcPr>
            <w:tcW w:w="654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hint="eastAsia" w:ascii="黑体" w:hAnsi="Times New Roman" w:eastAsia="黑体" w:cs="宋体"/>
                <w:sz w:val="28"/>
                <w:szCs w:val="28"/>
                <w:lang w:bidi="ar-SA"/>
              </w:rPr>
            </w:pPr>
            <w:r>
              <w:rPr>
                <w:rFonts w:hint="eastAsia" w:ascii="黑体" w:hAnsi="Times New Roman" w:eastAsia="黑体" w:cs="宋体"/>
                <w:sz w:val="28"/>
                <w:szCs w:val="28"/>
                <w:lang w:bidi="ar-SA"/>
              </w:rPr>
              <w:t>职业健康检查项目</w:t>
            </w:r>
          </w:p>
        </w:tc>
        <w:tc>
          <w:tcPr>
            <w:tcW w:w="1125" w:type="dxa"/>
            <w:tcBorders>
              <w:top w:val="single" w:color="auto" w:sz="4" w:space="0"/>
              <w:left w:val="nil"/>
              <w:bottom w:val="single" w:color="auto" w:sz="4" w:space="0"/>
              <w:right w:val="single" w:color="auto" w:sz="4" w:space="0"/>
              <w:tl2br w:val="nil"/>
              <w:tr2bl w:val="nil"/>
            </w:tcBorders>
            <w:vAlign w:val="center"/>
          </w:tcPr>
          <w:p>
            <w:pPr>
              <w:spacing w:line="360" w:lineRule="exact"/>
              <w:jc w:val="center"/>
              <w:rPr>
                <w:rFonts w:hint="eastAsia" w:ascii="黑体" w:hAnsi="Times New Roman" w:eastAsia="黑体" w:cs="宋体"/>
                <w:sz w:val="28"/>
                <w:szCs w:val="28"/>
                <w:lang w:bidi="ar-SA"/>
              </w:rPr>
            </w:pPr>
            <w:r>
              <w:rPr>
                <w:rFonts w:hint="eastAsia" w:ascii="黑体" w:hAnsi="Times New Roman" w:eastAsia="黑体" w:cs="宋体"/>
                <w:sz w:val="28"/>
                <w:szCs w:val="28"/>
                <w:lang w:bidi="ar-SA"/>
              </w:rPr>
              <w:t>备案</w:t>
            </w:r>
          </w:p>
        </w:tc>
        <w:tc>
          <w:tcPr>
            <w:tcW w:w="1440" w:type="dxa"/>
            <w:tcBorders>
              <w:top w:val="single" w:color="auto" w:sz="4" w:space="0"/>
              <w:left w:val="nil"/>
              <w:bottom w:val="single" w:color="auto" w:sz="4" w:space="0"/>
              <w:right w:val="single" w:color="auto" w:sz="4" w:space="0"/>
              <w:tl2br w:val="nil"/>
              <w:tr2bl w:val="nil"/>
            </w:tcBorders>
            <w:vAlign w:val="center"/>
          </w:tcPr>
          <w:p>
            <w:pPr>
              <w:spacing w:line="360" w:lineRule="exact"/>
              <w:jc w:val="center"/>
              <w:rPr>
                <w:rFonts w:hint="eastAsia" w:ascii="黑体" w:hAnsi="Times New Roman" w:eastAsia="黑体" w:cs="宋体"/>
                <w:sz w:val="28"/>
                <w:szCs w:val="28"/>
                <w:lang w:bidi="ar-SA"/>
              </w:rPr>
            </w:pPr>
            <w:r>
              <w:rPr>
                <w:rFonts w:hint="eastAsia" w:ascii="黑体" w:hAnsi="Times New Roman" w:eastAsia="黑体" w:cs="宋体"/>
                <w:sz w:val="28"/>
                <w:szCs w:val="28"/>
                <w:lang w:bidi="ar-SA"/>
              </w:rPr>
              <w:t>不备案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9114" w:type="dxa"/>
            <w:gridSpan w:val="3"/>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"E:\\yang_bak\\杨爱初\\2019\\协会\\备案项目登记表.xls#RANGE!_Toc488242081"</w:instrText>
            </w:r>
            <w:r>
              <w:rPr>
                <w:rFonts w:hint="eastAsia" w:ascii="仿宋_GB2312" w:hAnsi="Times New Roman" w:eastAsia="仿宋_GB2312" w:cs="宋体"/>
                <w:b/>
                <w:sz w:val="28"/>
                <w:szCs w:val="28"/>
                <w:lang w:bidi="ar-SA"/>
              </w:rPr>
              <w:fldChar w:fldCharType="separate"/>
            </w:r>
            <w:r>
              <w:rPr>
                <w:rFonts w:hint="eastAsia" w:ascii="仿宋_GB2312" w:hAnsi="Times New Roman" w:eastAsia="仿宋_GB2312" w:cs="宋体"/>
                <w:b/>
                <w:sz w:val="28"/>
                <w:szCs w:val="28"/>
                <w:lang w:bidi="ar-SA"/>
              </w:rPr>
              <w:t>1 接触有害化学因素作业人员职业健康监护</w:t>
            </w:r>
            <w:r>
              <w:rPr>
                <w:rFonts w:hint="eastAsia" w:ascii="仿宋_GB2312" w:hAnsi="Times New Roman" w:eastAsia="仿宋_GB2312" w:cs="宋体"/>
                <w:b/>
                <w:sz w:val="28"/>
                <w:szCs w:val="28"/>
                <w:lang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1.1 铅及其无机化合物</w:t>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"E:\\yang_bak\\杨爱初\\2019\\协会\\备案项目登记表.xls#RANGE!_Toc488242083"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 四乙基铅</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1.3 汞及其无机化合物</w:t>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"E:\\yang_bak\\杨爱初\\2019\\协会\\备案项目登记表.xls#RANGE!_Toc488242085"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 锰及其无机化合物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"E:\\yang_bak\\杨爱初\\2019\\协会\\备案项目登记表.xls#RANGE!_Toc488242086"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 铍及其无机化合物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"E:\\yang_bak\\杨爱初\\2019\\协会\\备案项目登记表.xls#RANGE!_Toc488242087"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 镉及其无机化合物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"E:\\yang_bak\\杨爱初\\2019\\协会\\备案项目登记表.xls#RANGE!_Toc488242088"</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1.7 铬及其无机化合物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"E:\\yang_bak\\杨爱初\\2019\\协会\\备案项目登记表.xls#RANGE!_Toc488242089"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1.8 氧化锌</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1.9 砷</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1.10 砷化氢（砷化三氢）</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1.11 磷及其无机化合物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1.12 磷化氢</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1.13 钡化合物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1.14 钒及其无机化合物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1.15 三烷基锡</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1.16 铊及其无机化合物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"E:\\yang_bak\\杨爱初\\2019\\协会\\备案项目登记表.xls#RANGE!_Toc488242098"</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1.17 羰基镍</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"E:\\yang_bak\\杨爱初\\2019\\协会\\备案项目登记表.xls#RANGE!_Toc488242099"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1.18 氟及其无机化合物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1.19 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1.20 二硫化碳</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1.21 四氯化碳</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1.22 甲醇</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w:t>
            </w:r>
            <w:r>
              <w:rPr>
                <w:rFonts w:hint="eastAsia" w:ascii="仿宋_GB2312" w:hAnsi="Times New Roman" w:eastAsia="仿宋_GB2312" w:cs="宋体"/>
                <w:bCs/>
                <w:sz w:val="28"/>
                <w:szCs w:val="28"/>
                <w:lang w:val="pt-BR" w:eastAsia="pt-BR" w:bidi="ar-SA"/>
              </w:rPr>
              <w:t>.23 汽油</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w:t>
            </w:r>
            <w:r>
              <w:rPr>
                <w:rFonts w:hint="eastAsia" w:ascii="仿宋_GB2312" w:hAnsi="Times New Roman" w:eastAsia="仿宋_GB2312" w:cs="宋体"/>
                <w:bCs/>
                <w:sz w:val="28"/>
                <w:szCs w:val="28"/>
                <w:lang w:val="fr-FR" w:eastAsia="fr-FR" w:bidi="ar-SA"/>
              </w:rPr>
              <w:t>.24 溴甲烷</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1.25 1，2-二氯乙烷</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1.26 正己烷</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"E:\\yang_bak\\杨爱初\\2019\\协会\\备案项目登记表.xls#RANGE!_Toc488242108"</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1.27 苯的氨基与硝基化合物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"E:\\yang_bak\\杨爱初\\2019\\协会\\备案项目登记表.xls#RANGE!_Toc488242109"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w:t>
            </w:r>
            <w:r>
              <w:rPr>
                <w:rFonts w:hint="eastAsia" w:ascii="仿宋_GB2312" w:hAnsi="Times New Roman" w:eastAsia="仿宋_GB2312" w:cs="宋体"/>
                <w:bCs/>
                <w:sz w:val="28"/>
                <w:szCs w:val="28"/>
                <w:lang w:val="pt-BR" w:eastAsia="pt-BR" w:bidi="ar-SA"/>
              </w:rPr>
              <w:t>.28 三硝基甲苯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1.29 联苯胺</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w:t>
            </w:r>
            <w:r>
              <w:rPr>
                <w:rFonts w:hint="eastAsia" w:ascii="仿宋_GB2312" w:hAnsi="Times New Roman" w:eastAsia="仿宋_GB2312" w:cs="宋体"/>
                <w:bCs/>
                <w:sz w:val="28"/>
                <w:szCs w:val="28"/>
                <w:lang w:val="fr-FR" w:eastAsia="fr-FR" w:bidi="ar-SA"/>
              </w:rPr>
              <w:t>.30 氯气</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1.31 二氧化硫</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w:t>
            </w:r>
            <w:r>
              <w:rPr>
                <w:rFonts w:hint="eastAsia" w:ascii="仿宋_GB2312" w:hAnsi="Times New Roman" w:eastAsia="仿宋_GB2312" w:cs="宋体"/>
                <w:bCs/>
                <w:sz w:val="28"/>
                <w:szCs w:val="28"/>
                <w:lang w:val="nl-NL" w:eastAsia="nl-NL" w:bidi="ar-SA"/>
              </w:rPr>
              <w:t>.32 氮氧化物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w:t>
            </w:r>
            <w:r>
              <w:rPr>
                <w:rFonts w:hint="eastAsia" w:ascii="仿宋_GB2312" w:hAnsi="Times New Roman" w:eastAsia="仿宋_GB2312" w:cs="宋体"/>
                <w:bCs/>
                <w:sz w:val="28"/>
                <w:szCs w:val="28"/>
                <w:lang w:val="pt-BR" w:eastAsia="pt-BR" w:bidi="ar-SA"/>
              </w:rPr>
              <w:t>.33 氨</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1.34 光气</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1.35 甲醛</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1.36 一甲胺</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"E:\\yang_bak\\杨爱初\\2019\\协会\\备案项目登记表.xls#RANGE!_Toc488242118"</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1.37 一氧化碳</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"E:\\yang_bak\\杨爱初\\2019\\协会\\备案项目登记表.xls#RANGE!_Toc488242119"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1.38 硫化氢</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1.39 氯乙烯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1.40 三氯乙烯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w:t>
            </w:r>
            <w:r>
              <w:rPr>
                <w:rFonts w:hint="eastAsia" w:ascii="仿宋_GB2312" w:hAnsi="Times New Roman" w:eastAsia="仿宋_GB2312" w:cs="宋体"/>
                <w:bCs/>
                <w:sz w:val="28"/>
                <w:szCs w:val="28"/>
                <w:lang w:val="fr-FR" w:eastAsia="fr-FR" w:bidi="ar-SA"/>
              </w:rPr>
              <w:t>.41 氯丙烯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1.42 氯丁二烯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1.43 有机氟</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1.44 二异氰酸甲苯酯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1.45 二甲基甲酰胺</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1.46 氰及腈类化合物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"E:\\yang_bak\\杨爱初\\2019\\协会\\备案项目登记表.xls#RANGE!_Toc488242128"</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1.47 酚（酚类化合物如甲酚、邻苯二酚、间苯二酚、对苯二酚等参照执行）</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"E:\\yang_bak\\杨爱初\\2019\\协会\\备案项目登记表.xls#RANGE!_Toc488242129"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1.48 五氯酚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1.49 氯甲醚、双氯甲醚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1.50 丙烯酰胺</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1.51 偏二甲基肼</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1.52 硫酸二甲酯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1.53 有机磷</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1.54 氨基甲酸酯</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1.55 拟除虫菊酯类</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1.56 酸雾或酸酐</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"E:\\yang_bak\\杨爱初\\2019\\协会\\备案项目登记表.xls#RANGE!_Toc488242138"</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1.57 致喘物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"E:\\yang_bak\\杨爱初\\2019\\协会\\备案项目登记表.xls#RANGE!_Toc488242139"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1.58 焦炉逸散物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1.59 甲苯（二甲苯参照执行）</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1.60 溴丙烷（1-溴丙烷或丙基溴）</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1.61 碘甲烷</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1.62 环氧乙烷</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1.63 氯乙酸</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1.64 铟及其化合物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1.65 煤焦油、煤焦油沥青、石油沥青</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1.66 β-萘胺</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1.67 其</w:t>
            </w:r>
            <w:r>
              <w:rPr>
                <w:rFonts w:hint="eastAsia" w:ascii="仿宋_GB2312" w:hAnsi="Times New Roman" w:eastAsia="仿宋_GB2312" w:cs="宋体"/>
                <w:bCs/>
                <w:sz w:val="28"/>
                <w:szCs w:val="28"/>
                <w:lang w:bidi="ar-SA"/>
              </w:rPr>
              <w:fldChar w:fldCharType="end"/>
            </w:r>
            <w:r>
              <w:rPr>
                <w:rFonts w:hint="eastAsia" w:ascii="仿宋_GB2312" w:hAnsi="Times New Roman" w:eastAsia="仿宋_GB2312" w:cs="宋体"/>
                <w:bCs/>
                <w:sz w:val="28"/>
                <w:szCs w:val="28"/>
                <w:lang w:bidi="ar-SA"/>
              </w:rPr>
              <w:t>他化学毒物（填写具体名称）</w:t>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9114" w:type="dxa"/>
            <w:gridSpan w:val="3"/>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"E:\\yang_bak\\杨爱初\\2019\\协会\\备案项目登记表.xls#RANGE!_Toc488242148"</w:instrText>
            </w:r>
            <w:r>
              <w:rPr>
                <w:rFonts w:hint="eastAsia" w:ascii="仿宋_GB2312" w:hAnsi="Times New Roman" w:eastAsia="仿宋_GB2312" w:cs="宋体"/>
                <w:b/>
                <w:sz w:val="28"/>
                <w:szCs w:val="28"/>
                <w:lang w:bidi="ar-SA"/>
              </w:rPr>
              <w:fldChar w:fldCharType="separate"/>
            </w:r>
            <w:r>
              <w:rPr>
                <w:rFonts w:hint="eastAsia" w:ascii="仿宋_GB2312" w:hAnsi="Times New Roman" w:eastAsia="仿宋_GB2312" w:cs="宋体"/>
                <w:b/>
                <w:sz w:val="28"/>
                <w:szCs w:val="28"/>
                <w:lang w:bidi="ar-SA"/>
              </w:rPr>
              <w:t>2 粉尘作业劳动者职业健康监护</w:t>
            </w:r>
            <w:r>
              <w:rPr>
                <w:rFonts w:hint="eastAsia" w:ascii="仿宋_GB2312" w:hAnsi="Times New Roman" w:eastAsia="仿宋_GB2312" w:cs="宋体"/>
                <w:b/>
                <w:sz w:val="28"/>
                <w:szCs w:val="28"/>
                <w:lang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"E:\\yang_bak\\杨爱初\\2019\\协会\\备案项目登记表.xls#RANGE!_Toc488242149"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2.1 游离二氧化硅粉尘（结晶型二氧化硅粉尘）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2.2 煤尘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2.3 石棉粉尘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2.4 其他致尘肺病的无机粉尘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2.5 棉尘（包括亚麻、软大麻、黄麻粉尘）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2.6 有机粉尘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2.7 金属及其化合物粉尘（锡、铁、锑、钡及其化合物等）</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2.8 硬金属粉尘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"E:\\yang_bak\\杨爱初\\2019\\协会\\备案项目登记表.xls#RANGE!_Toc488242158"</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2.9 毛沸石粉尘</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9114" w:type="dxa"/>
            <w:gridSpan w:val="3"/>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"E:\\yang_bak\\杨爱初\\2019\\协会\\备案项目登记表.xls#RANGE!_Toc488242159"</w:instrText>
            </w:r>
            <w:r>
              <w:rPr>
                <w:rFonts w:hint="eastAsia" w:ascii="仿宋_GB2312" w:hAnsi="Times New Roman" w:eastAsia="仿宋_GB2312" w:cs="宋体"/>
                <w:b/>
                <w:sz w:val="28"/>
                <w:szCs w:val="28"/>
                <w:lang w:bidi="ar-SA"/>
              </w:rPr>
              <w:fldChar w:fldCharType="separate"/>
            </w:r>
            <w:r>
              <w:rPr>
                <w:rFonts w:hint="eastAsia" w:ascii="仿宋_GB2312" w:hAnsi="Times New Roman" w:eastAsia="仿宋_GB2312" w:cs="宋体"/>
                <w:b/>
                <w:sz w:val="28"/>
                <w:szCs w:val="28"/>
                <w:lang w:bidi="ar-SA"/>
              </w:rPr>
              <w:t>3 接触有害物理因素作业人员职业健康监护</w:t>
            </w:r>
            <w:r>
              <w:rPr>
                <w:rFonts w:hint="eastAsia" w:ascii="仿宋_GB2312" w:hAnsi="Times New Roman" w:eastAsia="仿宋_GB2312" w:cs="宋体"/>
                <w:b/>
                <w:sz w:val="28"/>
                <w:szCs w:val="28"/>
                <w:lang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3.1 噪声</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3.2 手传振动</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3.3 高温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3.4 高气压（参见GB 20827）</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3.5 紫外辐射（紫外线）</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3.6 微波</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3.7 低温</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3.8 激光</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9114" w:type="dxa"/>
            <w:gridSpan w:val="3"/>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"E:\\yang_bak\\杨爱初\\2019\\协会\\备案项目登记表.xls#RANGE!_Toc488242168"</w:instrText>
            </w:r>
            <w:r>
              <w:rPr>
                <w:rFonts w:hint="eastAsia" w:ascii="仿宋_GB2312" w:hAnsi="Times New Roman" w:eastAsia="仿宋_GB2312" w:cs="宋体"/>
                <w:b/>
                <w:sz w:val="28"/>
                <w:szCs w:val="28"/>
                <w:lang w:bidi="ar-SA"/>
              </w:rPr>
              <w:fldChar w:fldCharType="separate"/>
            </w:r>
            <w:r>
              <w:rPr>
                <w:rFonts w:hint="eastAsia" w:ascii="仿宋_GB2312" w:hAnsi="Times New Roman" w:eastAsia="仿宋_GB2312" w:cs="宋体"/>
                <w:b/>
                <w:sz w:val="28"/>
                <w:szCs w:val="28"/>
                <w:lang w:bidi="ar-SA"/>
              </w:rPr>
              <w:t>4 接触有害生物因素作业人员职业健康监护</w:t>
            </w:r>
            <w:r>
              <w:rPr>
                <w:rFonts w:hint="eastAsia" w:ascii="仿宋_GB2312" w:hAnsi="Times New Roman" w:eastAsia="仿宋_GB2312" w:cs="宋体"/>
                <w:b/>
                <w:sz w:val="28"/>
                <w:szCs w:val="28"/>
                <w:lang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"E:\\yang_bak\\杨爱初\\2019\\协会\\备案项目登记表.xls#RANGE!_Toc488242169"</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4.1 布鲁氏菌</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4.2 炭疽杆菌</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4.3森林脑炎病毒</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"E:\\yang_bak\\杨爱初\\2019\\协会\\备案项目登记表.xls#RANGE!_Toc488242172"</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4.4伯氏疏螺旋体</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4.5 人免疫缺陷病毒（艾滋病病毒）</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9114" w:type="dxa"/>
            <w:gridSpan w:val="3"/>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"E:\\yang_bak\\杨爱初\\2019\\协会\\备案项目登记表.xls#RANGE!_Toc488242174"</w:instrText>
            </w:r>
            <w:r>
              <w:rPr>
                <w:rFonts w:hint="eastAsia" w:ascii="仿宋_GB2312" w:hAnsi="Times New Roman" w:eastAsia="仿宋_GB2312" w:cs="宋体"/>
                <w:b/>
                <w:sz w:val="28"/>
                <w:szCs w:val="28"/>
                <w:lang w:bidi="ar-SA"/>
              </w:rPr>
              <w:fldChar w:fldCharType="separate"/>
            </w:r>
            <w:r>
              <w:rPr>
                <w:rFonts w:hint="eastAsia" w:ascii="仿宋_GB2312" w:hAnsi="Times New Roman" w:eastAsia="仿宋_GB2312" w:cs="宋体"/>
                <w:b/>
                <w:sz w:val="28"/>
                <w:szCs w:val="28"/>
                <w:lang w:bidi="ar-SA"/>
              </w:rPr>
              <w:t>5 特殊作业人员职业健康监护</w:t>
            </w:r>
            <w:r>
              <w:rPr>
                <w:rFonts w:hint="eastAsia" w:ascii="仿宋_GB2312" w:hAnsi="Times New Roman" w:eastAsia="仿宋_GB2312" w:cs="宋体"/>
                <w:b/>
                <w:sz w:val="28"/>
                <w:szCs w:val="28"/>
                <w:lang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"E:\\yang_bak\\杨爱初\\2019\\协会\\备案项目登记表.xls#RANGE!_Toc488242175"</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5.1 电工作业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"E:\\yang_bak\\杨爱初\\2019\\协会\\备案项目登记表.xls#RANGE!_Toc488242176"</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5.2 高处作业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"E:\\yang_bak\\杨爱初\\2019\\协会\\备案项目登记表.xls#RANGE!_Toc488242177"</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5.3 压力容器作业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"E:\\yang_bak\\杨爱初\\2019\\协会\\备案项目登记表.xls#RANGE!_Toc488242180"</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5.4 职业机动车驾驶作业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"E:\\yang_bak\\杨爱初\\2019\\协会\\备案项目登记表.xls#RANGE!_Toc488242181"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5.5 视屏作业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5.6 高原作业</w:t>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"E:\\yang_bak\\杨爱初\\2019\\协会\\备案项目登记表.xls#RANGE!_Toc488242183"</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5.7 航空作业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"E:\\yang_bak\\杨爱初\\2019\\协会\\备案项目登记表.xls#RANGE!_Toc488242184"</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5.8 刮研作业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ascii="仿宋_GB2312" w:hAnsi="Times New Roman" w:eastAsia="仿宋_GB2312" w:cs="宋体"/>
                <w:bCs/>
                <w:sz w:val="28"/>
                <w:szCs w:val="28"/>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9114" w:type="dxa"/>
            <w:gridSpan w:val="3"/>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
                <w:sz w:val="28"/>
                <w:szCs w:val="28"/>
                <w:lang w:bidi="ar-SA"/>
              </w:rPr>
              <w:t>6.电离辐射作业人员职业健康监护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fldChar w:fldCharType="begin"/>
            </w:r>
            <w:r>
              <w:rPr>
                <w:rFonts w:ascii="Times New Roman" w:hAnsi="Times New Roman" w:eastAsia="宋体" w:cs="Times New Roman"/>
                <w:szCs w:val="20"/>
              </w:rPr>
              <w:instrText xml:space="preserve">HYPERLINK "E:\\yang_bak\\杨爱初\\2019\\协会\\备案项目登记表.xls#RANGE!_Toc488242181"</w:instrText>
            </w:r>
            <w:r>
              <w:rPr>
                <w:rFonts w:hint="eastAsia" w:ascii="仿宋_GB2312" w:hAnsi="Times New Roman" w:eastAsia="仿宋_GB2312" w:cs="宋体"/>
                <w:bCs/>
                <w:sz w:val="28"/>
                <w:szCs w:val="28"/>
                <w:lang w:bidi="ar-SA"/>
              </w:rPr>
              <w:fldChar w:fldCharType="separate"/>
            </w:r>
            <w:r>
              <w:rPr>
                <w:rFonts w:hint="eastAsia" w:ascii="仿宋_GB2312" w:hAnsi="Times New Roman" w:eastAsia="仿宋_GB2312" w:cs="宋体"/>
                <w:bCs/>
                <w:sz w:val="28"/>
                <w:szCs w:val="28"/>
                <w:lang w:bidi="ar-SA"/>
              </w:rPr>
              <w:t>6.1 内照射作业</w:t>
            </w:r>
            <w:r>
              <w:rPr>
                <w:rFonts w:hint="eastAsia" w:ascii="仿宋_GB2312" w:hAnsi="Times New Roman" w:eastAsia="仿宋_GB2312" w:cs="宋体"/>
                <w:bCs/>
                <w:sz w:val="28"/>
                <w:szCs w:val="28"/>
                <w:lang w:bidi="ar-SA"/>
              </w:rPr>
              <w:fldChar w:fldCharType="end"/>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trPr>
        <w:tc>
          <w:tcPr>
            <w:tcW w:w="6549" w:type="dxa"/>
            <w:tcBorders>
              <w:top w:val="nil"/>
              <w:left w:val="single" w:color="auto" w:sz="4" w:space="0"/>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6.2 外照射作业</w:t>
            </w:r>
          </w:p>
        </w:tc>
        <w:tc>
          <w:tcPr>
            <w:tcW w:w="1125"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c>
          <w:tcPr>
            <w:tcW w:w="1440" w:type="dxa"/>
            <w:tcBorders>
              <w:top w:val="nil"/>
              <w:left w:val="nil"/>
              <w:bottom w:val="single" w:color="auto" w:sz="4" w:space="0"/>
              <w:right w:val="single" w:color="auto" w:sz="4" w:space="0"/>
              <w:tl2br w:val="nil"/>
              <w:tr2bl w:val="nil"/>
            </w:tcBorders>
            <w:vAlign w:val="center"/>
          </w:tcPr>
          <w:p>
            <w:pPr>
              <w:spacing w:line="360" w:lineRule="exact"/>
              <w:rPr>
                <w:rFonts w:hint="eastAsia" w:ascii="仿宋_GB2312" w:hAnsi="Times New Roman" w:eastAsia="仿宋_GB2312" w:cs="宋体"/>
                <w:bCs/>
                <w:sz w:val="28"/>
                <w:szCs w:val="28"/>
                <w:lang w:bidi="ar-SA"/>
              </w:rPr>
            </w:pPr>
            <w:r>
              <w:rPr>
                <w:rFonts w:hint="eastAsia" w:ascii="仿宋_GB2312" w:hAnsi="Times New Roman" w:eastAsia="仿宋_GB2312" w:cs="宋体"/>
                <w:bCs/>
                <w:sz w:val="28"/>
                <w:szCs w:val="28"/>
                <w:lang w:bidi="ar-SA"/>
              </w:rPr>
              <w:t>　</w:t>
            </w:r>
          </w:p>
        </w:tc>
      </w:tr>
    </w:tbl>
    <w:p>
      <w:pPr>
        <w:spacing w:line="360" w:lineRule="exact"/>
        <w:rPr>
          <w:rFonts w:hint="eastAsia" w:ascii="仿宋_GB2312" w:hAnsi="Times New Roman" w:eastAsia="仿宋_GB2312" w:cs="宋体"/>
          <w:b/>
          <w:sz w:val="30"/>
          <w:szCs w:val="30"/>
          <w:lang w:bidi="ar-SA"/>
        </w:rPr>
      </w:pPr>
      <w:r>
        <w:rPr>
          <w:rFonts w:hint="eastAsia" w:ascii="仿宋_GB2312" w:hAnsi="Times New Roman" w:eastAsia="仿宋_GB2312" w:cs="宋体"/>
          <w:b/>
          <w:sz w:val="24"/>
          <w:szCs w:val="20"/>
          <w:lang w:bidi="ar-SA"/>
        </w:rPr>
        <w:t>注：本表根据GBZ188、235序列编号，具备条件开展的项目才能选择备案。</w:t>
      </w: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ascii="方正小标宋简体" w:hAnsi="Times New Roman" w:eastAsia="方正小标宋简体" w:cs="Times New Roman"/>
          <w:sz w:val="44"/>
          <w:szCs w:val="44"/>
        </w:rPr>
      </w:pPr>
    </w:p>
    <w:p>
      <w:pPr>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职业健康检查执业医师等</w:t>
      </w:r>
    </w:p>
    <w:p>
      <w:pPr>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相关医疗卫生技术人员情况表</w:t>
      </w:r>
    </w:p>
    <w:p>
      <w:pPr>
        <w:spacing w:line="560" w:lineRule="exact"/>
        <w:rPr>
          <w:rFonts w:hint="eastAsia" w:ascii="宋体" w:hAnsi="Times New Roman" w:eastAsia="宋体" w:cs="Times New Roman"/>
          <w:sz w:val="36"/>
          <w:szCs w:val="20"/>
        </w:rPr>
      </w:pPr>
    </w:p>
    <w:tbl>
      <w:tblPr>
        <w:tblStyle w:val="2"/>
        <w:tblW w:w="54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593"/>
        <w:gridCol w:w="988"/>
        <w:gridCol w:w="889"/>
        <w:gridCol w:w="1185"/>
        <w:gridCol w:w="1086"/>
        <w:gridCol w:w="989"/>
        <w:gridCol w:w="1299"/>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姓</w:t>
            </w:r>
          </w:p>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名</w:t>
            </w:r>
          </w:p>
        </w:tc>
        <w:tc>
          <w:tcPr>
            <w:tcW w:w="59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性别</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出生年月</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学历</w:t>
            </w:r>
          </w:p>
        </w:tc>
        <w:tc>
          <w:tcPr>
            <w:tcW w:w="118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职务/职称</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黑体" w:hAnsi="Times New Roman" w:eastAsia="黑体" w:cs="Times New Roman"/>
                <w:sz w:val="28"/>
                <w:szCs w:val="28"/>
              </w:rPr>
            </w:pPr>
            <w:r>
              <w:rPr>
                <w:rFonts w:hint="eastAsia" w:ascii="黑体" w:hAnsi="Times New Roman" w:eastAsia="黑体" w:cs="Times New Roman"/>
                <w:sz w:val="28"/>
                <w:szCs w:val="28"/>
              </w:rPr>
              <w:t>所在</w:t>
            </w:r>
          </w:p>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科室</w:t>
            </w:r>
          </w:p>
        </w:tc>
        <w:tc>
          <w:tcPr>
            <w:tcW w:w="9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从事专业</w:t>
            </w: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黑体" w:hAnsi="Times New Roman" w:eastAsia="黑体" w:cs="Times New Roman"/>
                <w:sz w:val="28"/>
                <w:szCs w:val="28"/>
              </w:rPr>
            </w:pPr>
            <w:r>
              <w:rPr>
                <w:rFonts w:hint="eastAsia" w:ascii="黑体" w:hAnsi="Times New Roman" w:eastAsia="黑体" w:cs="Times New Roman"/>
                <w:sz w:val="28"/>
                <w:szCs w:val="28"/>
              </w:rPr>
              <w:t>从事职业健康检查的工作</w:t>
            </w:r>
          </w:p>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年限</w:t>
            </w:r>
          </w:p>
        </w:tc>
        <w:tc>
          <w:tcPr>
            <w:tcW w:w="188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黑体" w:hAnsi="Times New Roman" w:eastAsia="黑体" w:cs="Times New Roman"/>
                <w:sz w:val="28"/>
                <w:szCs w:val="28"/>
              </w:rPr>
            </w:pPr>
            <w:r>
              <w:rPr>
                <w:rFonts w:hint="eastAsia" w:ascii="黑体" w:hAnsi="Times New Roman" w:eastAsia="黑体" w:cs="Times New Roman"/>
                <w:sz w:val="28"/>
                <w:szCs w:val="28"/>
              </w:rPr>
              <w:t>取得职业病诊断医师等相关资格</w:t>
            </w:r>
          </w:p>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59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18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086"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299"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c>
          <w:tcPr>
            <w:tcW w:w="1883"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59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18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086"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299"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c>
          <w:tcPr>
            <w:tcW w:w="1883"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59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18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086"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299"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c>
          <w:tcPr>
            <w:tcW w:w="1883"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59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18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086"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299"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c>
          <w:tcPr>
            <w:tcW w:w="1883"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4"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593"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185"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086"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989" w:type="dxa"/>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hint="eastAsia" w:ascii="仿宋_GB2312" w:hAnsi="Times New Roman" w:eastAsia="仿宋_GB2312" w:cs="Times New Roman"/>
                <w:sz w:val="24"/>
                <w:szCs w:val="20"/>
              </w:rPr>
            </w:pPr>
          </w:p>
        </w:tc>
        <w:tc>
          <w:tcPr>
            <w:tcW w:w="1299"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c>
          <w:tcPr>
            <w:tcW w:w="1883" w:type="dxa"/>
            <w:tcBorders>
              <w:top w:val="single" w:color="auto" w:sz="4" w:space="0"/>
              <w:left w:val="single" w:color="auto" w:sz="4" w:space="0"/>
              <w:bottom w:val="single" w:color="auto" w:sz="4" w:space="0"/>
              <w:right w:val="single" w:color="auto" w:sz="4" w:space="0"/>
              <w:tl2br w:val="nil"/>
              <w:tr2bl w:val="nil"/>
            </w:tcBorders>
          </w:tcPr>
          <w:p>
            <w:pPr>
              <w:spacing w:line="400" w:lineRule="exact"/>
              <w:ind w:left="-647" w:leftChars="-308"/>
              <w:rPr>
                <w:rFonts w:hint="eastAsia" w:ascii="仿宋_GB2312" w:hAnsi="Times New Roman" w:eastAsia="仿宋_GB2312" w:cs="Times New Roman"/>
                <w:sz w:val="24"/>
                <w:szCs w:val="20"/>
              </w:rPr>
            </w:pPr>
          </w:p>
        </w:tc>
      </w:tr>
    </w:tbl>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widowControl/>
        <w:spacing w:line="240" w:lineRule="auto"/>
        <w:jc w:val="center"/>
        <w:rPr>
          <w:rFonts w:hint="eastAsia" w:ascii="宋体" w:hAnsi="Times New Roman" w:eastAsia="宋体" w:cs="Times New Roman"/>
          <w:b/>
          <w:sz w:val="44"/>
          <w:szCs w:val="44"/>
        </w:rPr>
      </w:pPr>
    </w:p>
    <w:p>
      <w:pPr>
        <w:spacing w:line="600" w:lineRule="exact"/>
        <w:ind w:left="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职业健康检查机构基本设备配置清单</w:t>
      </w:r>
    </w:p>
    <w:p>
      <w:pPr>
        <w:spacing w:line="240" w:lineRule="auto"/>
        <w:jc w:val="center"/>
        <w:rPr>
          <w:rFonts w:hint="eastAsia" w:ascii="仿宋" w:hAnsi="Times New Roman" w:eastAsia="仿宋" w:cs="仿宋"/>
          <w:b/>
          <w:bCs/>
          <w:sz w:val="32"/>
          <w:szCs w:val="32"/>
          <w:lang w:bidi="ar-SA"/>
        </w:rPr>
      </w:pPr>
    </w:p>
    <w:tbl>
      <w:tblPr>
        <w:tblStyle w:val="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6"/>
        <w:gridCol w:w="1508"/>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2444" w:type="dxa"/>
            <w:gridSpan w:val="2"/>
            <w:tcBorders>
              <w:tl2br w:val="nil"/>
              <w:tr2bl w:val="nil"/>
            </w:tcBorders>
            <w:vAlign w:val="center"/>
          </w:tcPr>
          <w:p>
            <w:pPr>
              <w:spacing w:line="400" w:lineRule="exact"/>
              <w:ind w:left="105" w:leftChars="50" w:right="105" w:rightChars="50"/>
              <w:jc w:val="center"/>
              <w:rPr>
                <w:rFonts w:ascii="仿宋_GB2312" w:hAnsi="Times New Roman" w:eastAsia="仿宋_GB2312" w:cs="仿宋"/>
                <w:sz w:val="28"/>
                <w:szCs w:val="28"/>
                <w:lang w:bidi="ar-SA"/>
              </w:rPr>
            </w:pPr>
            <w:r>
              <w:rPr>
                <w:rFonts w:hint="eastAsia" w:ascii="仿宋_GB2312" w:hAnsi="Times New Roman" w:eastAsia="仿宋_GB2312" w:cs="仿宋"/>
                <w:sz w:val="28"/>
                <w:szCs w:val="28"/>
                <w:lang w:bidi="ar-SA"/>
              </w:rPr>
              <w:t>职业健康检查</w:t>
            </w:r>
          </w:p>
          <w:p>
            <w:pPr>
              <w:spacing w:line="400" w:lineRule="exact"/>
              <w:ind w:left="105" w:leftChars="50" w:right="105" w:rightChars="50"/>
              <w:jc w:val="center"/>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基本设备或仪器</w:t>
            </w:r>
          </w:p>
        </w:tc>
        <w:tc>
          <w:tcPr>
            <w:tcW w:w="6900" w:type="dxa"/>
            <w:tcBorders>
              <w:tl2br w:val="nil"/>
              <w:tr2bl w:val="nil"/>
            </w:tcBorders>
            <w:vAlign w:val="center"/>
          </w:tcPr>
          <w:p>
            <w:pPr>
              <w:spacing w:line="400" w:lineRule="exact"/>
              <w:ind w:left="105" w:leftChars="50" w:right="105" w:rightChars="50"/>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血压计、听诊器、叩诊锤、眼底镜、音叉、显微镜、分光光度计、离心机、电泳仪、水浴箱、干燥箱、尿常规分析仪、血球计数仪、电解质分析仪、生化分析仪、心电图仪、彩色B超仪。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936" w:type="dxa"/>
            <w:vMerge w:val="restart"/>
            <w:tcBorders>
              <w:tl2br w:val="nil"/>
              <w:tr2bl w:val="nil"/>
            </w:tcBorders>
            <w:vAlign w:val="center"/>
          </w:tcPr>
          <w:p>
            <w:pPr>
              <w:spacing w:line="400" w:lineRule="exact"/>
              <w:ind w:left="105" w:leftChars="50" w:right="105" w:rightChars="50"/>
              <w:jc w:val="center"/>
              <w:rPr>
                <w:rFonts w:hint="eastAsia" w:ascii="仿宋_GB2312" w:hAnsi="Times New Roman" w:eastAsia="仿宋_GB2312" w:cs="仿宋_GB2312"/>
                <w:sz w:val="28"/>
                <w:szCs w:val="28"/>
                <w:lang w:bidi="ar-SA"/>
              </w:rPr>
            </w:pPr>
            <w:r>
              <w:rPr>
                <w:rFonts w:hint="eastAsia" w:ascii="仿宋_GB2312" w:hAnsi="Times New Roman" w:eastAsia="仿宋_GB2312" w:cs="仿宋_GB2312"/>
                <w:sz w:val="28"/>
                <w:szCs w:val="28"/>
                <w:lang w:bidi="ar-SA"/>
              </w:rPr>
              <w:t>各职业健康检查类别需配备的设备或仪器</w:t>
            </w:r>
          </w:p>
          <w:p>
            <w:pPr>
              <w:spacing w:line="400" w:lineRule="exact"/>
              <w:ind w:left="105" w:leftChars="50" w:right="105" w:rightChars="50"/>
              <w:jc w:val="center"/>
              <w:rPr>
                <w:rFonts w:hint="eastAsia" w:ascii="仿宋_GB2312" w:hAnsi="Times New Roman" w:eastAsia="仿宋_GB2312" w:cs="仿宋"/>
                <w:sz w:val="28"/>
                <w:szCs w:val="28"/>
                <w:lang w:bidi="ar-SA"/>
              </w:rPr>
            </w:pPr>
          </w:p>
          <w:p>
            <w:pPr>
              <w:spacing w:line="400" w:lineRule="exact"/>
              <w:ind w:left="105" w:leftChars="50" w:right="105" w:rightChars="50"/>
              <w:jc w:val="center"/>
              <w:rPr>
                <w:rFonts w:hint="eastAsia" w:ascii="仿宋_GB2312" w:hAnsi="Times New Roman" w:eastAsia="仿宋_GB2312" w:cs="仿宋"/>
                <w:sz w:val="28"/>
                <w:szCs w:val="28"/>
                <w:lang w:bidi="ar-SA"/>
              </w:rPr>
            </w:pPr>
          </w:p>
        </w:tc>
        <w:tc>
          <w:tcPr>
            <w:tcW w:w="1508" w:type="dxa"/>
            <w:tcBorders>
              <w:tl2br w:val="nil"/>
              <w:tr2bl w:val="nil"/>
            </w:tcBorders>
            <w:vAlign w:val="center"/>
          </w:tcPr>
          <w:p>
            <w:pPr>
              <w:spacing w:line="400" w:lineRule="exact"/>
              <w:ind w:left="105" w:leftChars="50" w:right="105" w:rightChars="50"/>
              <w:jc w:val="center"/>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粉尘类</w:t>
            </w:r>
          </w:p>
        </w:tc>
        <w:tc>
          <w:tcPr>
            <w:tcW w:w="6900" w:type="dxa"/>
            <w:tcBorders>
              <w:tl2br w:val="nil"/>
              <w:tr2bl w:val="nil"/>
            </w:tcBorders>
            <w:vAlign w:val="center"/>
          </w:tcPr>
          <w:p>
            <w:pPr>
              <w:spacing w:line="400" w:lineRule="exact"/>
              <w:ind w:left="105" w:leftChars="50" w:right="105" w:rightChars="50"/>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高千伏X射线机或数字化X射线机（DR）、肺功能仪等。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936" w:type="dxa"/>
            <w:vMerge w:val="continue"/>
            <w:tcBorders>
              <w:tl2br w:val="nil"/>
              <w:tr2bl w:val="nil"/>
            </w:tcBorders>
          </w:tcPr>
          <w:p>
            <w:pPr>
              <w:spacing w:line="240" w:lineRule="auto"/>
              <w:rPr>
                <w:rFonts w:ascii="Times New Roman" w:hAnsi="Times New Roman" w:eastAsia="宋体" w:cs="Times New Roman"/>
                <w:szCs w:val="20"/>
              </w:rPr>
            </w:pPr>
          </w:p>
        </w:tc>
        <w:tc>
          <w:tcPr>
            <w:tcW w:w="1508" w:type="dxa"/>
            <w:tcBorders>
              <w:tl2br w:val="nil"/>
              <w:tr2bl w:val="nil"/>
            </w:tcBorders>
            <w:vAlign w:val="center"/>
          </w:tcPr>
          <w:p>
            <w:pPr>
              <w:spacing w:line="400" w:lineRule="exact"/>
              <w:ind w:left="105" w:leftChars="50" w:right="105" w:rightChars="50"/>
              <w:jc w:val="center"/>
              <w:rPr>
                <w:rFonts w:ascii="仿宋_GB2312" w:hAnsi="Times New Roman" w:eastAsia="仿宋_GB2312" w:cs="仿宋"/>
                <w:sz w:val="28"/>
                <w:szCs w:val="28"/>
                <w:lang w:bidi="ar-SA"/>
              </w:rPr>
            </w:pPr>
            <w:r>
              <w:rPr>
                <w:rFonts w:hint="eastAsia" w:ascii="仿宋_GB2312" w:hAnsi="Times New Roman" w:eastAsia="仿宋_GB2312" w:cs="仿宋"/>
                <w:sz w:val="28"/>
                <w:szCs w:val="28"/>
                <w:lang w:bidi="ar-SA"/>
              </w:rPr>
              <w:t>化学</w:t>
            </w:r>
          </w:p>
          <w:p>
            <w:pPr>
              <w:spacing w:line="400" w:lineRule="exact"/>
              <w:ind w:left="105" w:leftChars="50" w:right="105" w:rightChars="50"/>
              <w:jc w:val="center"/>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因素类</w:t>
            </w:r>
          </w:p>
        </w:tc>
        <w:tc>
          <w:tcPr>
            <w:tcW w:w="6900" w:type="dxa"/>
            <w:tcBorders>
              <w:tl2br w:val="nil"/>
              <w:tr2bl w:val="nil"/>
            </w:tcBorders>
            <w:vAlign w:val="center"/>
          </w:tcPr>
          <w:p>
            <w:pPr>
              <w:spacing w:line="400" w:lineRule="exact"/>
              <w:ind w:left="105" w:leftChars="50" w:right="105" w:rightChars="50"/>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建立化学毒物生物材料分析实验室，具备离子计或精密酸度计（带氟离子选择电极）、分析天平、分光光度计、原子吸收分光光度仪、原子荧光光度计等。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936" w:type="dxa"/>
            <w:vMerge w:val="continue"/>
            <w:tcBorders>
              <w:tl2br w:val="nil"/>
              <w:tr2bl w:val="nil"/>
            </w:tcBorders>
          </w:tcPr>
          <w:p>
            <w:pPr>
              <w:spacing w:line="240" w:lineRule="auto"/>
              <w:rPr>
                <w:rFonts w:ascii="Times New Roman" w:hAnsi="Times New Roman" w:eastAsia="宋体" w:cs="Times New Roman"/>
                <w:szCs w:val="20"/>
              </w:rPr>
            </w:pPr>
          </w:p>
        </w:tc>
        <w:tc>
          <w:tcPr>
            <w:tcW w:w="1508" w:type="dxa"/>
            <w:tcBorders>
              <w:tl2br w:val="nil"/>
              <w:tr2bl w:val="nil"/>
            </w:tcBorders>
            <w:vAlign w:val="center"/>
          </w:tcPr>
          <w:p>
            <w:pPr>
              <w:spacing w:line="400" w:lineRule="exact"/>
              <w:ind w:left="105" w:leftChars="50" w:right="105" w:rightChars="50"/>
              <w:jc w:val="center"/>
              <w:rPr>
                <w:rFonts w:ascii="仿宋_GB2312" w:hAnsi="Times New Roman" w:eastAsia="仿宋_GB2312" w:cs="仿宋"/>
                <w:sz w:val="28"/>
                <w:szCs w:val="28"/>
                <w:lang w:bidi="ar-SA"/>
              </w:rPr>
            </w:pPr>
            <w:r>
              <w:rPr>
                <w:rFonts w:hint="eastAsia" w:ascii="仿宋_GB2312" w:hAnsi="Times New Roman" w:eastAsia="仿宋_GB2312" w:cs="仿宋"/>
                <w:sz w:val="28"/>
                <w:szCs w:val="28"/>
                <w:lang w:bidi="ar-SA"/>
              </w:rPr>
              <w:t>物理</w:t>
            </w:r>
          </w:p>
          <w:p>
            <w:pPr>
              <w:spacing w:line="400" w:lineRule="exact"/>
              <w:ind w:left="105" w:leftChars="50" w:right="105" w:rightChars="50"/>
              <w:jc w:val="center"/>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因素类</w:t>
            </w:r>
          </w:p>
        </w:tc>
        <w:tc>
          <w:tcPr>
            <w:tcW w:w="6900" w:type="dxa"/>
            <w:tcBorders>
              <w:tl2br w:val="nil"/>
              <w:tr2bl w:val="nil"/>
            </w:tcBorders>
            <w:vAlign w:val="center"/>
          </w:tcPr>
          <w:p>
            <w:pPr>
              <w:spacing w:line="400" w:lineRule="exact"/>
              <w:ind w:left="105" w:leftChars="50" w:right="105" w:rightChars="50"/>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纯音电测听仪、隔音测听室等。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936" w:type="dxa"/>
            <w:vMerge w:val="continue"/>
            <w:tcBorders>
              <w:tl2br w:val="nil"/>
              <w:tr2bl w:val="nil"/>
            </w:tcBorders>
          </w:tcPr>
          <w:p>
            <w:pPr>
              <w:spacing w:line="240" w:lineRule="auto"/>
              <w:rPr>
                <w:rFonts w:ascii="Times New Roman" w:hAnsi="Times New Roman" w:eastAsia="宋体" w:cs="Times New Roman"/>
                <w:szCs w:val="20"/>
              </w:rPr>
            </w:pPr>
          </w:p>
        </w:tc>
        <w:tc>
          <w:tcPr>
            <w:tcW w:w="1508" w:type="dxa"/>
            <w:tcBorders>
              <w:tl2br w:val="nil"/>
              <w:tr2bl w:val="nil"/>
            </w:tcBorders>
            <w:vAlign w:val="center"/>
          </w:tcPr>
          <w:p>
            <w:pPr>
              <w:spacing w:line="400" w:lineRule="exact"/>
              <w:ind w:left="105" w:leftChars="50" w:right="105" w:rightChars="50"/>
              <w:jc w:val="center"/>
              <w:rPr>
                <w:rFonts w:ascii="仿宋_GB2312" w:hAnsi="Times New Roman" w:eastAsia="仿宋_GB2312" w:cs="仿宋"/>
                <w:sz w:val="28"/>
                <w:szCs w:val="28"/>
                <w:lang w:bidi="ar-SA"/>
              </w:rPr>
            </w:pPr>
            <w:r>
              <w:rPr>
                <w:rFonts w:hint="eastAsia" w:ascii="仿宋_GB2312" w:hAnsi="Times New Roman" w:eastAsia="仿宋_GB2312" w:cs="仿宋"/>
                <w:sz w:val="28"/>
                <w:szCs w:val="28"/>
                <w:lang w:bidi="ar-SA"/>
              </w:rPr>
              <w:t>生物</w:t>
            </w:r>
          </w:p>
          <w:p>
            <w:pPr>
              <w:spacing w:line="400" w:lineRule="exact"/>
              <w:ind w:left="105" w:leftChars="50" w:right="105" w:rightChars="50"/>
              <w:jc w:val="center"/>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因素类</w:t>
            </w:r>
          </w:p>
        </w:tc>
        <w:tc>
          <w:tcPr>
            <w:tcW w:w="6900" w:type="dxa"/>
            <w:tcBorders>
              <w:tl2br w:val="nil"/>
              <w:tr2bl w:val="nil"/>
            </w:tcBorders>
            <w:vAlign w:val="center"/>
          </w:tcPr>
          <w:p>
            <w:pPr>
              <w:spacing w:line="400" w:lineRule="exact"/>
              <w:ind w:left="105" w:leftChars="50" w:right="105" w:rightChars="50"/>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光学显微镜、恒温培养箱、二氧化碳培养箱、净化工作台、高压蒸汽灭菌器、电热鼓风干燥箱、高速离心机、恒温水槽或水浴锅、分析天平等。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jc w:val="center"/>
        </w:trPr>
        <w:tc>
          <w:tcPr>
            <w:tcW w:w="936" w:type="dxa"/>
            <w:vMerge w:val="continue"/>
            <w:tcBorders>
              <w:tl2br w:val="nil"/>
              <w:tr2bl w:val="nil"/>
            </w:tcBorders>
          </w:tcPr>
          <w:p>
            <w:pPr>
              <w:spacing w:line="240" w:lineRule="auto"/>
              <w:rPr>
                <w:rFonts w:ascii="Times New Roman" w:hAnsi="Times New Roman" w:eastAsia="宋体" w:cs="Times New Roman"/>
                <w:szCs w:val="20"/>
              </w:rPr>
            </w:pPr>
          </w:p>
        </w:tc>
        <w:tc>
          <w:tcPr>
            <w:tcW w:w="1508" w:type="dxa"/>
            <w:tcBorders>
              <w:tl2br w:val="nil"/>
              <w:tr2bl w:val="nil"/>
            </w:tcBorders>
            <w:vAlign w:val="center"/>
          </w:tcPr>
          <w:p>
            <w:pPr>
              <w:spacing w:line="400" w:lineRule="exact"/>
              <w:ind w:left="105" w:leftChars="50" w:right="105" w:rightChars="50"/>
              <w:jc w:val="center"/>
              <w:rPr>
                <w:rFonts w:ascii="仿宋_GB2312" w:hAnsi="Times New Roman" w:eastAsia="仿宋_GB2312" w:cs="仿宋"/>
                <w:sz w:val="28"/>
                <w:szCs w:val="28"/>
                <w:lang w:bidi="ar-SA"/>
              </w:rPr>
            </w:pPr>
            <w:r>
              <w:rPr>
                <w:rFonts w:hint="eastAsia" w:ascii="仿宋_GB2312" w:hAnsi="Times New Roman" w:eastAsia="仿宋_GB2312" w:cs="仿宋"/>
                <w:sz w:val="28"/>
                <w:szCs w:val="28"/>
                <w:lang w:bidi="ar-SA"/>
              </w:rPr>
              <w:t>放射</w:t>
            </w:r>
          </w:p>
          <w:p>
            <w:pPr>
              <w:spacing w:line="400" w:lineRule="exact"/>
              <w:ind w:left="105" w:leftChars="50" w:right="105" w:rightChars="50"/>
              <w:jc w:val="center"/>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因素类</w:t>
            </w:r>
          </w:p>
        </w:tc>
        <w:tc>
          <w:tcPr>
            <w:tcW w:w="6900" w:type="dxa"/>
            <w:tcBorders>
              <w:tl2br w:val="nil"/>
              <w:tr2bl w:val="nil"/>
            </w:tcBorders>
            <w:vAlign w:val="center"/>
          </w:tcPr>
          <w:p>
            <w:pPr>
              <w:spacing w:line="400" w:lineRule="exact"/>
              <w:ind w:left="105" w:leftChars="50" w:right="105" w:rightChars="50"/>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建立辐射遗传细胞学实验室，具备染色体畸变分析及微核分析能力，光学显微镜（满足染色体微核阅片要求）、恒温培养箱、二氧化碳培养箱、净化工作台、高压蒸汽灭菌器、电热鼓风干燥箱、高速离心机、恒温水槽或水浴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6" w:type="dxa"/>
            <w:vMerge w:val="continue"/>
            <w:tcBorders>
              <w:tl2br w:val="nil"/>
              <w:tr2bl w:val="nil"/>
            </w:tcBorders>
          </w:tcPr>
          <w:p>
            <w:pPr>
              <w:spacing w:line="240" w:lineRule="auto"/>
              <w:rPr>
                <w:rFonts w:ascii="Times New Roman" w:hAnsi="Times New Roman" w:eastAsia="宋体" w:cs="Times New Roman"/>
                <w:szCs w:val="20"/>
              </w:rPr>
            </w:pPr>
          </w:p>
        </w:tc>
        <w:tc>
          <w:tcPr>
            <w:tcW w:w="1508" w:type="dxa"/>
            <w:tcBorders>
              <w:tl2br w:val="nil"/>
              <w:tr2bl w:val="nil"/>
            </w:tcBorders>
            <w:vAlign w:val="center"/>
          </w:tcPr>
          <w:p>
            <w:pPr>
              <w:spacing w:line="400" w:lineRule="exact"/>
              <w:ind w:left="105" w:leftChars="50" w:right="105" w:rightChars="50"/>
              <w:jc w:val="center"/>
              <w:rPr>
                <w:rFonts w:ascii="仿宋_GB2312" w:hAnsi="Times New Roman" w:eastAsia="仿宋_GB2312" w:cs="仿宋"/>
                <w:sz w:val="28"/>
                <w:szCs w:val="28"/>
                <w:lang w:bidi="ar-SA"/>
              </w:rPr>
            </w:pPr>
            <w:r>
              <w:rPr>
                <w:rFonts w:hint="eastAsia" w:ascii="仿宋_GB2312" w:hAnsi="Times New Roman" w:eastAsia="仿宋_GB2312" w:cs="仿宋"/>
                <w:sz w:val="28"/>
                <w:szCs w:val="28"/>
                <w:lang w:bidi="ar-SA"/>
              </w:rPr>
              <w:t>其他类</w:t>
            </w:r>
          </w:p>
          <w:p>
            <w:pPr>
              <w:spacing w:line="400" w:lineRule="exact"/>
              <w:ind w:left="105" w:leftChars="50" w:right="105" w:rightChars="50"/>
              <w:jc w:val="center"/>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（特殊作业等）</w:t>
            </w:r>
          </w:p>
        </w:tc>
        <w:tc>
          <w:tcPr>
            <w:tcW w:w="6900" w:type="dxa"/>
            <w:tcBorders>
              <w:tl2br w:val="nil"/>
              <w:tr2bl w:val="nil"/>
            </w:tcBorders>
            <w:vAlign w:val="center"/>
          </w:tcPr>
          <w:p>
            <w:pPr>
              <w:spacing w:line="400" w:lineRule="exact"/>
              <w:ind w:left="105" w:leftChars="50" w:right="105" w:rightChars="50"/>
              <w:rPr>
                <w:rFonts w:hint="eastAsia" w:ascii="仿宋_GB2312" w:hAnsi="Times New Roman" w:eastAsia="仿宋_GB2312" w:cs="仿宋"/>
                <w:sz w:val="28"/>
                <w:szCs w:val="28"/>
                <w:lang w:bidi="ar-SA"/>
              </w:rPr>
            </w:pPr>
            <w:r>
              <w:rPr>
                <w:rFonts w:hint="eastAsia" w:ascii="仿宋_GB2312" w:hAnsi="Times New Roman" w:eastAsia="仿宋_GB2312" w:cs="仿宋"/>
                <w:sz w:val="28"/>
                <w:szCs w:val="28"/>
                <w:lang w:bidi="ar-SA"/>
              </w:rPr>
              <w:t>视力计、视野计、色觉图谱、暗适应仪等。</w:t>
            </w:r>
          </w:p>
        </w:tc>
      </w:tr>
    </w:tbl>
    <w:p>
      <w:pPr>
        <w:spacing w:line="240" w:lineRule="auto"/>
        <w:rPr>
          <w:rFonts w:ascii="Times New Roman" w:hAnsi="Times New Roman" w:eastAsia="宋体" w:cs="Times New Roman"/>
          <w:szCs w:val="20"/>
        </w:rPr>
      </w:pPr>
    </w:p>
    <w:p>
      <w:pPr>
        <w:keepNext w:val="0"/>
        <w:widowControl w:val="0"/>
        <w:spacing w:line="600" w:lineRule="exact"/>
        <w:jc w:val="center"/>
        <w:rPr>
          <w:rFonts w:hint="eastAsia"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br w:type="page"/>
      </w:r>
      <w:r>
        <w:rPr>
          <w:rFonts w:hint="eastAsia" w:ascii="方正小标宋简体" w:hAnsi="Times New Roman" w:eastAsia="方正小标宋简体" w:cs="Times New Roman"/>
          <w:sz w:val="44"/>
          <w:szCs w:val="44"/>
        </w:rPr>
        <w:t>职业健康检查仪器和设备清单</w:t>
      </w:r>
    </w:p>
    <w:p>
      <w:pPr>
        <w:spacing w:line="460" w:lineRule="exact"/>
        <w:rPr>
          <w:rFonts w:hint="eastAsia" w:ascii="宋体" w:hAnsi="Times New Roman" w:eastAsia="宋体" w:cs="Times New Roman"/>
          <w:sz w:val="36"/>
          <w:szCs w:val="20"/>
        </w:rPr>
      </w:pPr>
    </w:p>
    <w:tbl>
      <w:tblPr>
        <w:tblStyle w:val="2"/>
        <w:tblW w:w="55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6"/>
        <w:gridCol w:w="1079"/>
        <w:gridCol w:w="684"/>
        <w:gridCol w:w="1567"/>
        <w:gridCol w:w="1175"/>
        <w:gridCol w:w="121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序号</w:t>
            </w:r>
          </w:p>
        </w:tc>
        <w:tc>
          <w:tcPr>
            <w:tcW w:w="254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仪器、设备名称</w:t>
            </w:r>
          </w:p>
        </w:tc>
        <w:tc>
          <w:tcPr>
            <w:tcW w:w="107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型号</w:t>
            </w: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数量</w:t>
            </w: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用途</w:t>
            </w:r>
          </w:p>
        </w:tc>
        <w:tc>
          <w:tcPr>
            <w:tcW w:w="117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工作</w:t>
            </w:r>
          </w:p>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状态</w:t>
            </w: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购置</w:t>
            </w:r>
          </w:p>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日期</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254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07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17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254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07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17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254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07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17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254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07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17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254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07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17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4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254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07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17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hAnsi="Times New Roman" w:eastAsia="仿宋_GB2312" w:cs="Times New Roman"/>
                <w:sz w:val="28"/>
                <w:szCs w:val="28"/>
              </w:rPr>
            </w:pPr>
          </w:p>
        </w:tc>
      </w:tr>
    </w:tbl>
    <w:p>
      <w:pPr>
        <w:spacing w:line="240" w:lineRule="auto"/>
        <w:rPr>
          <w:rFonts w:ascii="Times New Roman" w:hAnsi="Times New Roman" w:eastAsia="宋体" w:cs="Times New Roman"/>
          <w:szCs w:val="20"/>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rPr>
          <w:rFonts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r>
        <w:rPr>
          <w:rFonts w:hint="eastAsia" w:ascii="黑体" w:hAnsi="Times New Roman" w:eastAsia="黑体" w:cs="Times New Roman"/>
          <w:sz w:val="32"/>
          <w:szCs w:val="32"/>
        </w:rPr>
        <w:t>附件2</w:t>
      </w:r>
    </w:p>
    <w:p>
      <w:pPr>
        <w:spacing w:line="240" w:lineRule="auto"/>
        <w:rPr>
          <w:rFonts w:ascii="黑体" w:hAnsi="Times New Roman" w:eastAsia="黑体" w:cs="Times New Roman"/>
          <w:sz w:val="32"/>
          <w:szCs w:val="32"/>
        </w:rPr>
      </w:pPr>
    </w:p>
    <w:p>
      <w:pPr>
        <w:spacing w:line="240" w:lineRule="auto"/>
        <w:rPr>
          <w:rFonts w:hint="eastAsia" w:ascii="黑体" w:hAnsi="Times New Roman" w:eastAsia="黑体" w:cs="Times New Roman"/>
          <w:sz w:val="32"/>
          <w:szCs w:val="32"/>
        </w:rPr>
      </w:pPr>
    </w:p>
    <w:p>
      <w:pPr>
        <w:spacing w:line="240" w:lineRule="auto"/>
        <w:jc w:val="center"/>
        <w:rPr>
          <w:rFonts w:hint="eastAsia" w:ascii="黑体" w:hAnsi="Times New Roman" w:eastAsia="黑体" w:cs="Times New Roman"/>
          <w:sz w:val="44"/>
          <w:szCs w:val="44"/>
        </w:rPr>
      </w:pPr>
      <w:r>
        <w:rPr>
          <w:rFonts w:hint="eastAsia" w:ascii="方正小标宋简体" w:hAnsi="Times New Roman" w:eastAsia="方正小标宋简体" w:cs="Times New Roman"/>
          <w:sz w:val="52"/>
          <w:szCs w:val="52"/>
        </w:rPr>
        <w:t>职业健康检查机构备案变更表</w:t>
      </w:r>
    </w:p>
    <w:p>
      <w:pPr>
        <w:spacing w:line="460" w:lineRule="exact"/>
        <w:ind w:firstLine="567"/>
        <w:rPr>
          <w:rFonts w:hint="eastAsia" w:ascii="黑体" w:hAnsi="Times New Roman" w:eastAsia="黑体" w:cs="Times New Roman"/>
          <w:sz w:val="28"/>
          <w:szCs w:val="20"/>
        </w:rPr>
      </w:pPr>
    </w:p>
    <w:p>
      <w:pPr>
        <w:spacing w:line="460" w:lineRule="exact"/>
        <w:ind w:firstLine="567"/>
        <w:rPr>
          <w:rFonts w:hint="eastAsia" w:ascii="宋体" w:hAnsi="Times New Roman" w:eastAsia="宋体" w:cs="Times New Roman"/>
          <w:sz w:val="28"/>
          <w:szCs w:val="20"/>
        </w:rPr>
      </w:pPr>
    </w:p>
    <w:p>
      <w:pPr>
        <w:spacing w:line="460" w:lineRule="exact"/>
        <w:ind w:firstLine="567"/>
        <w:rPr>
          <w:rFonts w:hint="eastAsia" w:ascii="宋体" w:hAnsi="Times New Roman" w:eastAsia="宋体" w:cs="Times New Roman"/>
          <w:sz w:val="24"/>
          <w:szCs w:val="20"/>
        </w:rPr>
      </w:pPr>
    </w:p>
    <w:p>
      <w:pPr>
        <w:spacing w:line="460" w:lineRule="exact"/>
        <w:ind w:firstLine="567"/>
        <w:rPr>
          <w:rFonts w:hint="eastAsia" w:ascii="宋体" w:hAnsi="Times New Roman" w:eastAsia="宋体" w:cs="Times New Roman"/>
          <w:sz w:val="24"/>
          <w:szCs w:val="20"/>
        </w:rPr>
      </w:pPr>
    </w:p>
    <w:p>
      <w:pPr>
        <w:spacing w:line="460" w:lineRule="exact"/>
        <w:ind w:firstLine="567"/>
        <w:rPr>
          <w:rFonts w:hint="eastAsia" w:ascii="宋体" w:hAnsi="Times New Roman" w:eastAsia="宋体" w:cs="Times New Roman"/>
          <w:sz w:val="24"/>
          <w:szCs w:val="20"/>
        </w:rPr>
      </w:pPr>
    </w:p>
    <w:p>
      <w:pPr>
        <w:spacing w:line="460" w:lineRule="exact"/>
        <w:ind w:firstLine="567"/>
        <w:rPr>
          <w:rFonts w:hint="eastAsia" w:ascii="宋体" w:hAnsi="Times New Roman" w:eastAsia="宋体" w:cs="Times New Roman"/>
          <w:sz w:val="24"/>
          <w:szCs w:val="20"/>
        </w:rPr>
      </w:pPr>
    </w:p>
    <w:p>
      <w:pPr>
        <w:spacing w:line="460" w:lineRule="exact"/>
        <w:rPr>
          <w:rFonts w:hint="eastAsia" w:ascii="宋体" w:hAnsi="Times New Roman" w:eastAsia="宋体" w:cs="Times New Roman"/>
          <w:sz w:val="28"/>
          <w:szCs w:val="20"/>
        </w:rPr>
      </w:pPr>
    </w:p>
    <w:p>
      <w:pPr>
        <w:spacing w:line="460" w:lineRule="exact"/>
        <w:ind w:firstLine="567"/>
        <w:rPr>
          <w:rFonts w:hint="eastAsia" w:ascii="宋体" w:hAnsi="Times New Roman" w:eastAsia="宋体" w:cs="Times New Roman"/>
          <w:sz w:val="28"/>
          <w:szCs w:val="20"/>
        </w:rPr>
      </w:pPr>
    </w:p>
    <w:p>
      <w:pPr>
        <w:spacing w:line="460" w:lineRule="exact"/>
        <w:ind w:firstLine="567"/>
        <w:rPr>
          <w:rFonts w:hint="eastAsia" w:ascii="宋体" w:hAnsi="Times New Roman" w:eastAsia="宋体" w:cs="Times New Roman"/>
          <w:sz w:val="28"/>
          <w:szCs w:val="20"/>
        </w:rPr>
      </w:pPr>
    </w:p>
    <w:p>
      <w:pPr>
        <w:spacing w:line="460" w:lineRule="exact"/>
        <w:ind w:firstLine="1200" w:firstLineChars="375"/>
        <w:rPr>
          <w:rFonts w:hint="eastAsia" w:ascii="宋体" w:hAnsi="Times New Roman" w:eastAsia="宋体" w:cs="Times New Roman"/>
          <w:sz w:val="32"/>
          <w:szCs w:val="32"/>
        </w:rPr>
      </w:pPr>
      <w:r>
        <w:rPr>
          <w:rFonts w:hint="eastAsia" w:ascii="宋体" w:hAnsi="Times New Roman" w:eastAsia="宋体" w:cs="Times New Roman"/>
          <w:sz w:val="32"/>
          <w:szCs w:val="32"/>
        </w:rPr>
        <w:t xml:space="preserve">机构名称（公章）：                   </w:t>
      </w:r>
    </w:p>
    <w:p>
      <w:pPr>
        <w:spacing w:line="460" w:lineRule="exact"/>
        <w:rPr>
          <w:rFonts w:hint="eastAsia" w:ascii="宋体" w:hAnsi="Times New Roman" w:eastAsia="宋体" w:cs="Times New Roman"/>
          <w:sz w:val="32"/>
          <w:szCs w:val="32"/>
        </w:rPr>
      </w:pPr>
    </w:p>
    <w:p>
      <w:pPr>
        <w:spacing w:line="460" w:lineRule="exact"/>
        <w:ind w:firstLine="1200" w:firstLineChars="375"/>
        <w:jc w:val="left"/>
        <w:rPr>
          <w:rFonts w:hint="eastAsia" w:ascii="宋体" w:hAnsi="Times New Roman" w:eastAsia="宋体" w:cs="Times New Roman"/>
          <w:sz w:val="32"/>
          <w:szCs w:val="32"/>
        </w:rPr>
      </w:pPr>
      <w:r>
        <w:rPr>
          <w:rFonts w:hint="eastAsia" w:ascii="宋体" w:hAnsi="Times New Roman" w:eastAsia="宋体" w:cs="Times New Roman"/>
          <w:sz w:val="32"/>
          <w:szCs w:val="32"/>
        </w:rPr>
        <w:t>填表日期：        年        月        日</w:t>
      </w:r>
    </w:p>
    <w:p>
      <w:pPr>
        <w:spacing w:line="460" w:lineRule="exact"/>
        <w:ind w:firstLine="567"/>
        <w:rPr>
          <w:rFonts w:hint="eastAsia" w:ascii="宋体" w:hAnsi="Times New Roman" w:eastAsia="宋体" w:cs="Times New Roman"/>
          <w:sz w:val="32"/>
          <w:szCs w:val="32"/>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rPr>
          <w:rFonts w:hint="eastAsia" w:ascii="宋体" w:hAnsi="Times New Roman" w:eastAsia="宋体" w:cs="Times New Roman"/>
          <w:sz w:val="28"/>
          <w:szCs w:val="20"/>
        </w:rPr>
      </w:pPr>
    </w:p>
    <w:p>
      <w:pPr>
        <w:spacing w:line="460" w:lineRule="exact"/>
        <w:jc w:val="center"/>
        <w:rPr>
          <w:rFonts w:hint="eastAsia" w:ascii="黑体" w:hAnsi="Times New Roman" w:eastAsia="黑体" w:cs="Times New Roman"/>
          <w:sz w:val="32"/>
          <w:szCs w:val="32"/>
        </w:rPr>
      </w:pPr>
      <w:r>
        <w:rPr>
          <w:rFonts w:ascii="黑体" w:hAnsi="Times New Roman" w:eastAsia="黑体" w:cs="Times New Roman"/>
          <w:sz w:val="32"/>
          <w:szCs w:val="32"/>
        </w:rPr>
        <w:t>广西壮族自治区</w:t>
      </w:r>
      <w:r>
        <w:rPr>
          <w:rFonts w:hint="eastAsia" w:ascii="黑体" w:hAnsi="Times New Roman" w:eastAsia="黑体" w:cs="Times New Roman"/>
          <w:sz w:val="32"/>
          <w:szCs w:val="32"/>
        </w:rPr>
        <w:t>卫生健康委员会制</w:t>
      </w:r>
    </w:p>
    <w:p>
      <w:pPr>
        <w:spacing w:line="460" w:lineRule="exact"/>
        <w:rPr>
          <w:rFonts w:hint="eastAsia" w:ascii="宋体" w:hAnsi="Times New Roman" w:eastAsia="宋体" w:cs="Times New Roman"/>
          <w:sz w:val="28"/>
          <w:szCs w:val="20"/>
        </w:rPr>
      </w:pPr>
    </w:p>
    <w:p>
      <w:pPr>
        <w:spacing w:after="156" w:afterLines="50" w:line="600" w:lineRule="exact"/>
        <w:jc w:val="center"/>
        <w:rPr>
          <w:rFonts w:hint="eastAsia" w:ascii="方正小标宋简体" w:hAnsi="Times New Roman" w:eastAsia="方正小标宋简体" w:cs="Times New Roman"/>
          <w:sz w:val="44"/>
          <w:szCs w:val="44"/>
        </w:rPr>
      </w:pPr>
      <w:r>
        <w:rPr>
          <w:rFonts w:hint="eastAsia" w:ascii="宋体" w:hAnsi="Times New Roman" w:eastAsia="宋体" w:cs="Times New Roman"/>
          <w:sz w:val="28"/>
          <w:szCs w:val="20"/>
        </w:rPr>
        <w:br w:type="page"/>
      </w:r>
      <w:r>
        <w:rPr>
          <w:rFonts w:hint="eastAsia" w:ascii="方正小标宋简体" w:hAnsi="Times New Roman" w:eastAsia="方正小标宋简体" w:cs="Times New Roman"/>
          <w:sz w:val="44"/>
          <w:szCs w:val="44"/>
        </w:rPr>
        <w:t>职业健康检查机构备案变更表</w:t>
      </w:r>
    </w:p>
    <w:tbl>
      <w:tblPr>
        <w:tblStyle w:val="2"/>
        <w:tblW w:w="10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0"/>
        <w:gridCol w:w="1760"/>
        <w:gridCol w:w="1470"/>
        <w:gridCol w:w="1612"/>
        <w:gridCol w:w="172"/>
        <w:gridCol w:w="839"/>
        <w:gridCol w:w="1470"/>
        <w:gridCol w:w="13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机构名称</w:t>
            </w:r>
          </w:p>
        </w:tc>
        <w:tc>
          <w:tcPr>
            <w:tcW w:w="8659" w:type="dxa"/>
            <w:gridSpan w:val="7"/>
            <w:tcBorders>
              <w:top w:val="single" w:color="auto" w:sz="4" w:space="0"/>
              <w:left w:val="single" w:color="auto" w:sz="4" w:space="0"/>
              <w:bottom w:val="single" w:color="auto" w:sz="4" w:space="0"/>
              <w:right w:val="single" w:color="auto" w:sz="4" w:space="0"/>
              <w:tl2br w:val="nil"/>
              <w:tr2bl w:val="nil"/>
            </w:tcBorders>
          </w:tcPr>
          <w:p>
            <w:pPr>
              <w:spacing w:line="38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机构地址</w:t>
            </w:r>
          </w:p>
        </w:tc>
        <w:tc>
          <w:tcPr>
            <w:tcW w:w="3230" w:type="dxa"/>
            <w:gridSpan w:val="2"/>
            <w:tcBorders>
              <w:top w:val="single" w:color="auto" w:sz="4" w:space="0"/>
              <w:left w:val="single" w:color="auto" w:sz="4" w:space="0"/>
              <w:bottom w:val="single" w:color="auto" w:sz="4" w:space="0"/>
              <w:right w:val="nil"/>
              <w:tl2br w:val="nil"/>
              <w:tr2bl w:val="nil"/>
            </w:tcBorders>
            <w:vAlign w:val="center"/>
          </w:tcPr>
          <w:p>
            <w:pPr>
              <w:spacing w:line="380" w:lineRule="exact"/>
              <w:rPr>
                <w:rFonts w:hint="eastAsia" w:ascii="仿宋_GB2312" w:hAnsi="Times New Roman" w:eastAsia="仿宋_GB2312" w:cs="Times New Roman"/>
                <w:sz w:val="28"/>
                <w:szCs w:val="28"/>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联系人</w:t>
            </w:r>
          </w:p>
        </w:tc>
        <w:tc>
          <w:tcPr>
            <w:tcW w:w="1011" w:type="dxa"/>
            <w:gridSpan w:val="2"/>
            <w:tcBorders>
              <w:top w:val="single" w:color="auto" w:sz="4" w:space="0"/>
              <w:left w:val="nil"/>
              <w:bottom w:val="single" w:color="auto" w:sz="4" w:space="0"/>
              <w:right w:val="single" w:color="auto" w:sz="4" w:space="0"/>
              <w:tl2br w:val="nil"/>
              <w:tr2bl w:val="nil"/>
            </w:tcBorders>
            <w:vAlign w:val="center"/>
          </w:tcPr>
          <w:p>
            <w:pPr>
              <w:spacing w:line="380" w:lineRule="exact"/>
              <w:rPr>
                <w:rFonts w:hint="eastAsia" w:ascii="仿宋_GB2312" w:hAnsi="Times New Roman" w:eastAsia="仿宋_GB2312" w:cs="Times New Roman"/>
                <w:sz w:val="28"/>
                <w:szCs w:val="28"/>
              </w:rPr>
            </w:pPr>
          </w:p>
        </w:tc>
        <w:tc>
          <w:tcPr>
            <w:tcW w:w="1470" w:type="dxa"/>
            <w:tcBorders>
              <w:top w:val="single" w:color="auto" w:sz="4" w:space="0"/>
              <w:left w:val="nil"/>
              <w:bottom w:val="single" w:color="auto" w:sz="4" w:space="0"/>
              <w:right w:val="single" w:color="auto" w:sz="4" w:space="0"/>
              <w:tl2br w:val="nil"/>
              <w:tr2bl w:val="nil"/>
            </w:tcBorders>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联系电话</w:t>
            </w:r>
          </w:p>
        </w:tc>
        <w:tc>
          <w:tcPr>
            <w:tcW w:w="1336" w:type="dxa"/>
            <w:tcBorders>
              <w:top w:val="single" w:color="auto" w:sz="4" w:space="0"/>
              <w:left w:val="nil"/>
              <w:bottom w:val="single" w:color="auto" w:sz="4" w:space="0"/>
              <w:right w:val="single" w:color="auto" w:sz="4" w:space="0"/>
              <w:tl2br w:val="nil"/>
              <w:tr2bl w:val="nil"/>
            </w:tcBorders>
          </w:tcPr>
          <w:p>
            <w:pPr>
              <w:spacing w:line="38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邮政编码</w:t>
            </w: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rPr>
                <w:rFonts w:hint="eastAsia" w:ascii="仿宋_GB2312" w:hAnsi="Times New Roman" w:eastAsia="仿宋_GB2312" w:cs="Times New Roman"/>
                <w:sz w:val="28"/>
                <w:szCs w:val="28"/>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通讯地址</w:t>
            </w:r>
          </w:p>
        </w:tc>
        <w:tc>
          <w:tcPr>
            <w:tcW w:w="5429" w:type="dxa"/>
            <w:gridSpan w:val="5"/>
            <w:tcBorders>
              <w:top w:val="single" w:color="auto" w:sz="4" w:space="0"/>
              <w:left w:val="single" w:color="auto" w:sz="4" w:space="0"/>
              <w:bottom w:val="single" w:color="auto" w:sz="4" w:space="0"/>
              <w:right w:val="single" w:color="auto" w:sz="4" w:space="0"/>
              <w:tl2br w:val="nil"/>
              <w:tr2bl w:val="nil"/>
            </w:tcBorders>
          </w:tcPr>
          <w:p>
            <w:pPr>
              <w:spacing w:line="38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620" w:type="dxa"/>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法定代表人</w:t>
            </w:r>
          </w:p>
        </w:tc>
        <w:tc>
          <w:tcPr>
            <w:tcW w:w="3230" w:type="dxa"/>
            <w:gridSpan w:val="2"/>
            <w:tcBorders>
              <w:top w:val="single" w:color="auto" w:sz="4" w:space="0"/>
              <w:left w:val="single" w:color="auto" w:sz="4" w:space="0"/>
              <w:bottom w:val="single" w:color="auto" w:sz="4" w:space="0"/>
              <w:right w:val="nil"/>
              <w:tl2br w:val="nil"/>
              <w:tr2bl w:val="nil"/>
            </w:tcBorders>
          </w:tcPr>
          <w:p>
            <w:pPr>
              <w:spacing w:line="380" w:lineRule="exact"/>
              <w:jc w:val="center"/>
              <w:rPr>
                <w:rFonts w:hint="eastAsia" w:ascii="仿宋_GB2312" w:hAnsi="Times New Roman" w:eastAsia="仿宋_GB2312" w:cs="Times New Roman"/>
                <w:sz w:val="28"/>
                <w:szCs w:val="28"/>
              </w:rPr>
            </w:pPr>
          </w:p>
        </w:tc>
        <w:tc>
          <w:tcPr>
            <w:tcW w:w="1784" w:type="dxa"/>
            <w:gridSpan w:val="2"/>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职务/职称</w:t>
            </w:r>
          </w:p>
        </w:tc>
        <w:tc>
          <w:tcPr>
            <w:tcW w:w="3645" w:type="dxa"/>
            <w:gridSpan w:val="3"/>
            <w:tcBorders>
              <w:top w:val="single" w:color="auto" w:sz="4" w:space="0"/>
              <w:left w:val="nil"/>
              <w:bottom w:val="single" w:color="auto" w:sz="4" w:space="0"/>
              <w:right w:val="single" w:color="auto" w:sz="4" w:space="0"/>
              <w:tl2br w:val="nil"/>
              <w:tr2bl w:val="nil"/>
            </w:tcBorders>
          </w:tcPr>
          <w:p>
            <w:pPr>
              <w:spacing w:line="380" w:lineRule="exact"/>
              <w:ind w:firstLine="567"/>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620" w:type="dxa"/>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执业情况</w:t>
            </w:r>
          </w:p>
        </w:tc>
        <w:tc>
          <w:tcPr>
            <w:tcW w:w="8659" w:type="dxa"/>
            <w:gridSpan w:val="7"/>
            <w:tcBorders>
              <w:top w:val="single" w:color="auto" w:sz="4" w:space="0"/>
              <w:left w:val="single" w:color="auto" w:sz="4" w:space="0"/>
              <w:bottom w:val="single" w:color="auto" w:sz="4" w:space="0"/>
              <w:right w:val="single" w:color="auto" w:sz="4" w:space="0"/>
              <w:tl2br w:val="nil"/>
              <w:tr2bl w:val="nil"/>
            </w:tcBorders>
          </w:tcPr>
          <w:p>
            <w:pPr>
              <w:spacing w:line="380" w:lineRule="exact"/>
              <w:ind w:left="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是否继续开展职业健康检查工作             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620" w:type="dxa"/>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变更日期</w:t>
            </w:r>
          </w:p>
        </w:tc>
        <w:tc>
          <w:tcPr>
            <w:tcW w:w="8659" w:type="dxa"/>
            <w:gridSpan w:val="7"/>
            <w:tcBorders>
              <w:top w:val="single" w:color="auto" w:sz="4" w:space="0"/>
              <w:left w:val="single" w:color="auto" w:sz="4" w:space="0"/>
              <w:bottom w:val="single" w:color="auto" w:sz="4" w:space="0"/>
              <w:right w:val="single" w:color="auto" w:sz="4" w:space="0"/>
              <w:tl2br w:val="nil"/>
              <w:tr2bl w:val="nil"/>
            </w:tcBorders>
          </w:tcPr>
          <w:p>
            <w:pPr>
              <w:spacing w:line="38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6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变更事项</w:t>
            </w: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项目</w:t>
            </w:r>
          </w:p>
        </w:tc>
        <w:tc>
          <w:tcPr>
            <w:tcW w:w="3254"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变更前</w:t>
            </w:r>
          </w:p>
        </w:tc>
        <w:tc>
          <w:tcPr>
            <w:tcW w:w="3645"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620" w:type="dxa"/>
            <w:vMerge w:val="continue"/>
            <w:tcBorders>
              <w:top w:val="single" w:color="auto" w:sz="4" w:space="0"/>
              <w:left w:val="single" w:color="auto" w:sz="4" w:space="0"/>
              <w:bottom w:val="single" w:color="auto" w:sz="4" w:space="0"/>
              <w:right w:val="single" w:color="auto" w:sz="4" w:space="0"/>
              <w:tl2br w:val="nil"/>
              <w:tr2bl w:val="nil"/>
            </w:tcBorders>
          </w:tcPr>
          <w:p>
            <w:pPr>
              <w:spacing w:line="240" w:lineRule="auto"/>
              <w:rPr>
                <w:rFonts w:ascii="Times New Roman" w:hAnsi="Times New Roman" w:eastAsia="宋体" w:cs="Times New Roman"/>
                <w:szCs w:val="20"/>
              </w:rPr>
            </w:pP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机构名称</w:t>
            </w:r>
          </w:p>
        </w:tc>
        <w:tc>
          <w:tcPr>
            <w:tcW w:w="3254"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p>
        </w:tc>
        <w:tc>
          <w:tcPr>
            <w:tcW w:w="3645"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620" w:type="dxa"/>
            <w:vMerge w:val="continue"/>
            <w:tcBorders>
              <w:top w:val="single" w:color="auto" w:sz="4" w:space="0"/>
              <w:left w:val="single" w:color="auto" w:sz="4" w:space="0"/>
              <w:bottom w:val="single" w:color="auto" w:sz="4" w:space="0"/>
              <w:right w:val="single" w:color="auto" w:sz="4" w:space="0"/>
              <w:tl2br w:val="nil"/>
              <w:tr2bl w:val="nil"/>
            </w:tcBorders>
          </w:tcPr>
          <w:p>
            <w:pPr>
              <w:spacing w:line="240" w:lineRule="auto"/>
              <w:rPr>
                <w:rFonts w:ascii="Times New Roman" w:hAnsi="Times New Roman" w:eastAsia="宋体" w:cs="Times New Roman"/>
                <w:szCs w:val="20"/>
              </w:rPr>
            </w:pP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机构地址</w:t>
            </w:r>
          </w:p>
        </w:tc>
        <w:tc>
          <w:tcPr>
            <w:tcW w:w="3254"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p>
        </w:tc>
        <w:tc>
          <w:tcPr>
            <w:tcW w:w="3645"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620" w:type="dxa"/>
            <w:vMerge w:val="continue"/>
            <w:tcBorders>
              <w:top w:val="single" w:color="auto" w:sz="4" w:space="0"/>
              <w:left w:val="single" w:color="auto" w:sz="4" w:space="0"/>
              <w:bottom w:val="single" w:color="auto" w:sz="4" w:space="0"/>
              <w:right w:val="single" w:color="auto" w:sz="4" w:space="0"/>
              <w:tl2br w:val="nil"/>
              <w:tr2bl w:val="nil"/>
            </w:tcBorders>
          </w:tcPr>
          <w:p>
            <w:pPr>
              <w:spacing w:line="240" w:lineRule="auto"/>
              <w:rPr>
                <w:rFonts w:ascii="Times New Roman" w:hAnsi="Times New Roman" w:eastAsia="宋体" w:cs="Times New Roman"/>
                <w:szCs w:val="20"/>
              </w:rPr>
            </w:pP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法人代表</w:t>
            </w:r>
          </w:p>
        </w:tc>
        <w:tc>
          <w:tcPr>
            <w:tcW w:w="3254"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p>
        </w:tc>
        <w:tc>
          <w:tcPr>
            <w:tcW w:w="3645"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2" w:hRule="atLeast"/>
          <w:jc w:val="center"/>
        </w:trPr>
        <w:tc>
          <w:tcPr>
            <w:tcW w:w="1620"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line="240" w:lineRule="auto"/>
              <w:rPr>
                <w:rFonts w:ascii="Times New Roman" w:hAnsi="Times New Roman" w:eastAsia="宋体" w:cs="Times New Roman"/>
                <w:szCs w:val="20"/>
              </w:rPr>
            </w:pP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检查类别</w:t>
            </w:r>
          </w:p>
        </w:tc>
        <w:tc>
          <w:tcPr>
            <w:tcW w:w="3254"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1.接触粉尘类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 xml:space="preserve"> （ ）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2.接触化学因素类（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3.接触物理因素类（ ）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4.接触生物因素类（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5.接触放射因素类（ ）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6.其他类        （ ）</w:t>
            </w:r>
          </w:p>
        </w:tc>
        <w:tc>
          <w:tcPr>
            <w:tcW w:w="3645" w:type="dxa"/>
            <w:gridSpan w:val="3"/>
            <w:tcBorders>
              <w:top w:val="single" w:color="auto" w:sz="4" w:space="0"/>
              <w:left w:val="single" w:color="auto" w:sz="4" w:space="0"/>
              <w:bottom w:val="single" w:color="auto" w:sz="4" w:space="0"/>
              <w:right w:val="single" w:color="auto" w:sz="4" w:space="0"/>
              <w:tl2br w:val="nil"/>
              <w:tr2bl w:val="nil"/>
            </w:tcBorders>
          </w:tcPr>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1.接触粉尘类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 xml:space="preserve"> （ ）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2.接触化学因素类（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3.接触物理因素类（ ）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4.接触生物因素类（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5.接触放射因素类（ ）      </w:t>
            </w:r>
          </w:p>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6.其他类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620"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line="240" w:lineRule="auto"/>
              <w:rPr>
                <w:rFonts w:ascii="Times New Roman" w:hAnsi="Times New Roman" w:eastAsia="宋体" w:cs="Times New Roman"/>
                <w:szCs w:val="20"/>
              </w:rPr>
            </w:pP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检查项目</w:t>
            </w:r>
          </w:p>
        </w:tc>
        <w:tc>
          <w:tcPr>
            <w:tcW w:w="6899" w:type="dxa"/>
            <w:gridSpan w:val="6"/>
            <w:tcBorders>
              <w:top w:val="single" w:color="auto" w:sz="4" w:space="0"/>
              <w:left w:val="single" w:color="auto" w:sz="4" w:space="0"/>
              <w:bottom w:val="single" w:color="auto" w:sz="4" w:space="0"/>
              <w:right w:val="single" w:color="auto" w:sz="4" w:space="0"/>
              <w:tl2br w:val="nil"/>
              <w:tr2bl w:val="nil"/>
            </w:tcBorders>
          </w:tcPr>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620"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line="240" w:lineRule="auto"/>
              <w:rPr>
                <w:rFonts w:ascii="Times New Roman" w:hAnsi="Times New Roman" w:eastAsia="宋体" w:cs="Times New Roman"/>
                <w:szCs w:val="20"/>
              </w:rPr>
            </w:pPr>
          </w:p>
        </w:tc>
        <w:tc>
          <w:tcPr>
            <w:tcW w:w="1760" w:type="dxa"/>
            <w:tcBorders>
              <w:top w:val="single" w:color="auto" w:sz="4" w:space="0"/>
              <w:left w:val="single" w:color="auto" w:sz="4" w:space="0"/>
              <w:bottom w:val="single" w:color="auto" w:sz="4" w:space="0"/>
              <w:right w:val="single" w:color="auto" w:sz="4" w:space="0"/>
              <w:tl2br w:val="nil"/>
              <w:tr2bl w:val="nil"/>
            </w:tcBorders>
          </w:tcPr>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其他事项</w:t>
            </w:r>
          </w:p>
        </w:tc>
        <w:tc>
          <w:tcPr>
            <w:tcW w:w="6899" w:type="dxa"/>
            <w:gridSpan w:val="6"/>
            <w:tcBorders>
              <w:top w:val="single" w:color="auto" w:sz="4" w:space="0"/>
              <w:left w:val="single" w:color="auto" w:sz="4" w:space="0"/>
              <w:bottom w:val="single" w:color="auto" w:sz="4" w:space="0"/>
              <w:right w:val="single" w:color="auto" w:sz="4" w:space="0"/>
              <w:tl2br w:val="nil"/>
              <w:tr2bl w:val="nil"/>
            </w:tcBorders>
          </w:tcPr>
          <w:p>
            <w:pPr>
              <w:spacing w:line="380" w:lineRule="exact"/>
              <w:ind w:left="280" w:hanging="280" w:hangingChars="1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省级卫生健康行政部门提出的有关要求（请证明）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1620"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line="38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所附资料</w:t>
            </w:r>
          </w:p>
        </w:tc>
        <w:tc>
          <w:tcPr>
            <w:tcW w:w="8659" w:type="dxa"/>
            <w:gridSpan w:val="7"/>
            <w:tcBorders>
              <w:top w:val="single" w:color="auto" w:sz="4" w:space="0"/>
              <w:left w:val="single" w:color="auto" w:sz="4" w:space="0"/>
              <w:bottom w:val="single" w:color="auto" w:sz="4" w:space="0"/>
              <w:right w:val="single" w:color="auto" w:sz="4" w:space="0"/>
              <w:tl2br w:val="nil"/>
              <w:tr2bl w:val="nil"/>
            </w:tcBorders>
          </w:tcPr>
          <w:p>
            <w:pPr>
              <w:spacing w:line="380" w:lineRule="exact"/>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名称、机构地址变更的，请提供《医疗机构执业许可证》及副本复印件；法人变更的，请提供法人变更证明材料；增加职业健康检查类别和检测项目的，请详细说明具备开展职业健康检查工作所需的工作场所、专业技术人员和设备等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58" w:hRule="atLeast"/>
          <w:jc w:val="center"/>
        </w:trPr>
        <w:tc>
          <w:tcPr>
            <w:tcW w:w="10279" w:type="dxa"/>
            <w:gridSpan w:val="8"/>
            <w:tcBorders>
              <w:top w:val="single" w:color="auto" w:sz="4" w:space="0"/>
              <w:left w:val="single" w:color="auto" w:sz="4" w:space="0"/>
              <w:bottom w:val="single" w:color="auto" w:sz="4" w:space="0"/>
              <w:right w:val="single" w:color="auto" w:sz="4" w:space="0"/>
              <w:tl2br w:val="nil"/>
              <w:tr2bl w:val="nil"/>
            </w:tcBorders>
            <w:vAlign w:val="center"/>
          </w:tcPr>
          <w:p>
            <w:pPr>
              <w:spacing w:line="380" w:lineRule="exact"/>
              <w:ind w:firstLine="800" w:firstLineChars="2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本单位保证上述资料属实。</w:t>
            </w:r>
          </w:p>
          <w:p>
            <w:pPr>
              <w:spacing w:line="380" w:lineRule="exact"/>
              <w:ind w:firstLine="800" w:firstLineChars="250"/>
              <w:rPr>
                <w:rFonts w:hint="eastAsia" w:ascii="仿宋_GB2312" w:hAnsi="Times New Roman" w:eastAsia="仿宋_GB2312" w:cs="Times New Roman"/>
                <w:spacing w:val="20"/>
                <w:sz w:val="28"/>
                <w:szCs w:val="28"/>
              </w:rPr>
            </w:pPr>
          </w:p>
          <w:p>
            <w:pPr>
              <w:spacing w:line="380" w:lineRule="exact"/>
              <w:ind w:firstLine="160" w:firstLineChars="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备案单位法定代表人：　　　       备案单位：</w:t>
            </w:r>
          </w:p>
          <w:p>
            <w:pPr>
              <w:spacing w:line="380" w:lineRule="exact"/>
              <w:ind w:firstLine="800" w:firstLineChars="2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（签章）                   （公章）</w:t>
            </w:r>
          </w:p>
          <w:p>
            <w:pPr>
              <w:spacing w:line="380" w:lineRule="exact"/>
              <w:ind w:firstLine="7520" w:firstLineChars="2350"/>
              <w:rPr>
                <w:rFonts w:hint="eastAsia" w:ascii="仿宋_GB2312" w:hAnsi="Times New Roman" w:eastAsia="仿宋_GB2312" w:cs="Times New Roman"/>
                <w:spacing w:val="20"/>
                <w:sz w:val="28"/>
                <w:szCs w:val="28"/>
              </w:rPr>
            </w:pPr>
            <w:r>
              <w:rPr>
                <w:rFonts w:hint="eastAsia" w:ascii="仿宋_GB2312" w:hAnsi="Times New Roman" w:eastAsia="仿宋_GB2312" w:cs="Times New Roman"/>
                <w:spacing w:val="20"/>
                <w:sz w:val="28"/>
                <w:szCs w:val="28"/>
              </w:rPr>
              <w:t xml:space="preserve">年   月   日　　　　　　                                                              </w:t>
            </w:r>
          </w:p>
        </w:tc>
      </w:tr>
    </w:tbl>
    <w:p>
      <w:pPr>
        <w:widowControl/>
        <w:jc w:val="left"/>
        <w:rPr>
          <w:rFonts w:hint="eastAsia" w:ascii="宋体"/>
          <w:sz w:val="36"/>
        </w:rPr>
        <w:sectPr>
          <w:pgSz w:w="11907" w:h="16840"/>
          <w:pgMar w:top="1701" w:right="1418" w:bottom="1418" w:left="1701" w:header="851" w:footer="992" w:gutter="0"/>
          <w:cols w:space="720" w:num="1"/>
          <w:docGrid w:type="lines" w:linePitch="312" w:charSpace="0"/>
        </w:sectPr>
      </w:pPr>
    </w:p>
    <w:p>
      <w:pPr>
        <w:spacing w:line="560" w:lineRule="exact"/>
        <w:jc w:val="left"/>
        <w:rPr>
          <w:rFonts w:ascii="黑体" w:hAnsi="Times New Roman" w:eastAsia="黑体" w:cs="方正小标宋简体"/>
          <w:sz w:val="32"/>
          <w:szCs w:val="32"/>
          <w:lang w:bidi="ar-SA"/>
        </w:rPr>
      </w:pPr>
      <w:r>
        <w:rPr>
          <w:rFonts w:hint="eastAsia" w:ascii="黑体" w:hAnsi="Times New Roman" w:eastAsia="黑体" w:cs="方正小标宋简体"/>
          <w:sz w:val="32"/>
          <w:szCs w:val="32"/>
          <w:lang w:bidi="ar-SA"/>
        </w:rPr>
        <w:t>附件3</w:t>
      </w:r>
    </w:p>
    <w:p>
      <w:pPr>
        <w:spacing w:line="560" w:lineRule="exact"/>
        <w:jc w:val="left"/>
        <w:rPr>
          <w:rFonts w:hint="eastAsia" w:ascii="黑体" w:hAnsi="Times New Roman" w:eastAsia="黑体" w:cs="方正小标宋简体"/>
          <w:sz w:val="32"/>
          <w:szCs w:val="32"/>
          <w:lang w:bidi="ar-SA"/>
        </w:rPr>
      </w:pPr>
    </w:p>
    <w:p>
      <w:pPr>
        <w:spacing w:line="600" w:lineRule="exact"/>
        <w:ind w:left="0"/>
        <w:jc w:val="center"/>
        <w:rPr>
          <w:rFonts w:hint="eastAsia" w:ascii="方正小标宋简体" w:hAnsi="Times New Roman" w:eastAsia="方正小标宋简体" w:cs="方正小标宋简体"/>
          <w:sz w:val="44"/>
          <w:szCs w:val="44"/>
          <w:lang w:bidi="ar-SA"/>
        </w:rPr>
      </w:pPr>
      <w:r>
        <w:rPr>
          <w:rFonts w:ascii="方正小标宋简体" w:hAnsi="Times New Roman" w:eastAsia="方正小标宋简体" w:cs="方正小标宋简体"/>
          <w:sz w:val="44"/>
          <w:szCs w:val="44"/>
          <w:lang w:bidi="ar-SA"/>
        </w:rPr>
        <w:t>职业健康检查机构</w:t>
      </w:r>
      <w:r>
        <w:rPr>
          <w:rFonts w:hint="eastAsia" w:ascii="方正小标宋简体" w:hAnsi="Times New Roman" w:eastAsia="方正小标宋简体" w:cs="方正小标宋简体"/>
          <w:sz w:val="44"/>
          <w:szCs w:val="44"/>
          <w:lang w:bidi="ar-SA"/>
        </w:rPr>
        <w:t>备案申请受理回执</w:t>
      </w:r>
    </w:p>
    <w:p>
      <w:pPr>
        <w:spacing w:line="600" w:lineRule="exact"/>
        <w:ind w:firstLine="640" w:firstLineChars="200"/>
        <w:jc w:val="center"/>
        <w:rPr>
          <w:rFonts w:hint="eastAsia"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：（单位名称）</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经审查，你单位提交的职业健康检查机构备案申请材料完整且符合法定形式要求，我委予以受理。请凭本受理回执到自治区卫生监督所领取备案结果。</w:t>
      </w:r>
    </w:p>
    <w:p>
      <w:pPr>
        <w:spacing w:line="600" w:lineRule="exact"/>
        <w:ind w:firstLine="640" w:firstLineChars="200"/>
        <w:rPr>
          <w:rFonts w:ascii="仿宋_GB2312" w:hAnsi="Times New Roman" w:eastAsia="仿宋_GB2312" w:cs="Times New Roman"/>
          <w:sz w:val="32"/>
          <w:szCs w:val="32"/>
        </w:rPr>
      </w:pPr>
    </w:p>
    <w:p>
      <w:pPr>
        <w:spacing w:line="600" w:lineRule="exact"/>
        <w:ind w:firstLine="640" w:firstLineChars="200"/>
        <w:rPr>
          <w:rFonts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p>
    <w:p>
      <w:pPr>
        <w:tabs>
          <w:tab w:val="left" w:pos="8085"/>
        </w:tabs>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 xml:space="preserve">                  广西壮族自治区卫生健康委员会</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年   月   日</w:t>
      </w: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p>
    <w:p>
      <w:pPr>
        <w:spacing w:line="560" w:lineRule="exact"/>
        <w:rPr>
          <w:rFonts w:hint="eastAsia" w:ascii="黑体" w:hAnsi="Times New Roman" w:eastAsia="黑体" w:cs="Times New Roman"/>
          <w:sz w:val="32"/>
          <w:szCs w:val="32"/>
        </w:rPr>
      </w:pPr>
      <w:r>
        <w:rPr>
          <w:rFonts w:hint="eastAsia" w:ascii="黑体" w:hAnsi="Times New Roman" w:eastAsia="黑体" w:cs="Times New Roman"/>
          <w:sz w:val="32"/>
          <w:szCs w:val="32"/>
        </w:rPr>
        <w:t>附</w:t>
      </w:r>
      <w:r>
        <w:rPr>
          <w:rFonts w:hint="eastAsia" w:ascii="黑体" w:hAnsi="Times New Roman" w:eastAsia="黑体" w:cs="Times New Roman"/>
          <w:sz w:val="32"/>
          <w:szCs w:val="32"/>
          <w:lang w:eastAsia="zh-CN"/>
        </w:rPr>
        <w:t>件4</w:t>
      </w:r>
    </w:p>
    <w:p>
      <w:pPr>
        <w:spacing w:line="560" w:lineRule="exact"/>
        <w:jc w:val="left"/>
        <w:rPr>
          <w:rFonts w:hint="eastAsia" w:ascii="黑体" w:hAnsi="Times New Roman" w:eastAsia="黑体" w:cs="方正小标宋简体"/>
          <w:sz w:val="32"/>
          <w:szCs w:val="32"/>
          <w:lang w:bidi="ar-SA"/>
        </w:rPr>
      </w:pPr>
    </w:p>
    <w:p>
      <w:pPr>
        <w:spacing w:line="600" w:lineRule="exact"/>
        <w:jc w:val="center"/>
        <w:rPr>
          <w:rFonts w:hint="eastAsia" w:ascii="方正小标宋简体" w:hAnsi="Times New Roman" w:eastAsia="方正小标宋简体" w:cs="方正小标宋简体"/>
          <w:sz w:val="44"/>
          <w:szCs w:val="44"/>
          <w:lang w:bidi="ar-SA"/>
        </w:rPr>
      </w:pPr>
      <w:r>
        <w:rPr>
          <w:rFonts w:hint="eastAsia" w:ascii="方正小标宋简体" w:hAnsi="Times New Roman" w:eastAsia="方正小标宋简体" w:cs="方正小标宋简体"/>
          <w:sz w:val="44"/>
          <w:szCs w:val="44"/>
          <w:lang w:bidi="ar-SA"/>
        </w:rPr>
        <w:t>职业健康检查机构备案回执</w:t>
      </w:r>
    </w:p>
    <w:p>
      <w:pPr>
        <w:spacing w:line="560" w:lineRule="exact"/>
        <w:rPr>
          <w:rFonts w:hint="eastAsia" w:ascii="仿宋_GB2312" w:hAnsi="Times New Roman" w:eastAsia="仿宋_GB2312" w:cs="Times New Roman"/>
          <w:b/>
          <w:sz w:val="32"/>
          <w:szCs w:val="32"/>
        </w:rPr>
      </w:pPr>
    </w:p>
    <w:p>
      <w:pPr>
        <w:spacing w:line="560" w:lineRule="exact"/>
        <w:ind w:left="318" w:leftChars="1" w:hanging="316" w:hangingChars="99"/>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编号：（   ）桂卫职检备字（20   ） 第（    ）号</w:t>
      </w:r>
    </w:p>
    <w:tbl>
      <w:tblPr>
        <w:tblStyle w:val="2"/>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3" w:hRule="atLeast"/>
          <w:jc w:val="center"/>
        </w:trPr>
        <w:tc>
          <w:tcPr>
            <w:tcW w:w="8714" w:type="dxa"/>
            <w:tcBorders>
              <w:top w:val="single" w:color="auto" w:sz="4" w:space="0"/>
              <w:bottom w:val="single" w:color="auto" w:sz="4" w:space="0"/>
              <w:tl2br w:val="nil"/>
              <w:tr2bl w:val="nil"/>
            </w:tcBorders>
          </w:tcPr>
          <w:p>
            <w:pPr>
              <w:spacing w:line="560" w:lineRule="exact"/>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机构名称：</w:t>
            </w:r>
          </w:p>
          <w:p>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p>
          <w:p>
            <w:pPr>
              <w:spacing w:line="560" w:lineRule="exact"/>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宋体"/>
                <w:kern w:val="0"/>
                <w:sz w:val="32"/>
                <w:szCs w:val="32"/>
                <w:lang w:bidi="ar-SA"/>
              </w:rPr>
              <w:t>医疗机构执业许可证/放射诊疗许可证号：</w:t>
            </w:r>
          </w:p>
          <w:p>
            <w:pPr>
              <w:spacing w:line="560" w:lineRule="exact"/>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地址：</w:t>
            </w:r>
          </w:p>
          <w:p>
            <w:pPr>
              <w:spacing w:line="560" w:lineRule="exact"/>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备案的职业健康检查类别及项目：</w:t>
            </w: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rPr>
                <w:rFonts w:hint="eastAsia"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有效期：   年   月   日至    年   月   日</w:t>
            </w:r>
          </w:p>
          <w:p>
            <w:pPr>
              <w:spacing w:line="560" w:lineRule="exact"/>
              <w:rPr>
                <w:rFonts w:hint="eastAsia" w:ascii="仿宋_GB2312" w:hAnsi="Times New Roman" w:eastAsia="仿宋_GB2312" w:cs="Times New Roman"/>
                <w:sz w:val="32"/>
                <w:szCs w:val="32"/>
              </w:rPr>
            </w:pPr>
          </w:p>
          <w:p>
            <w:pPr>
              <w:spacing w:line="560" w:lineRule="exact"/>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广西壮族自治区卫生健康委员会（公章）</w:t>
            </w:r>
          </w:p>
          <w:p>
            <w:pPr>
              <w:spacing w:line="560" w:lineRule="exact"/>
              <w:ind w:firstLine="5129" w:firstLineChars="1603"/>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年   月   日</w:t>
            </w:r>
          </w:p>
        </w:tc>
      </w:tr>
    </w:tbl>
    <w:p>
      <w:pPr>
        <w:spacing w:line="600" w:lineRule="exact"/>
        <w:ind w:left="0"/>
        <w:rPr>
          <w:rFonts w:ascii="黑体" w:hAnsi="Times New Roman" w:eastAsia="黑体" w:cs="方正小标宋简体"/>
          <w:sz w:val="32"/>
          <w:szCs w:val="32"/>
          <w:lang w:bidi="ar-SA"/>
        </w:rPr>
      </w:pPr>
      <w:r>
        <w:rPr>
          <w:rFonts w:hint="eastAsia" w:ascii="黑体" w:hAnsi="Times New Roman" w:eastAsia="黑体" w:cs="方正小标宋简体"/>
          <w:sz w:val="32"/>
          <w:szCs w:val="32"/>
          <w:lang w:bidi="ar-SA"/>
        </w:rPr>
        <w:t>附件5</w:t>
      </w:r>
    </w:p>
    <w:p>
      <w:pPr>
        <w:spacing w:line="600" w:lineRule="exact"/>
        <w:ind w:left="0"/>
        <w:rPr>
          <w:rFonts w:hint="eastAsia" w:ascii="黑体" w:hAnsi="Times New Roman" w:eastAsia="黑体" w:cs="方正小标宋简体"/>
          <w:sz w:val="32"/>
          <w:szCs w:val="32"/>
          <w:lang w:bidi="ar-SA"/>
        </w:rPr>
      </w:pPr>
    </w:p>
    <w:p>
      <w:pPr>
        <w:spacing w:line="600" w:lineRule="exact"/>
        <w:ind w:left="0"/>
        <w:jc w:val="center"/>
        <w:rPr>
          <w:rFonts w:hint="eastAsia" w:ascii="方正小标宋简体" w:hAnsi="Times New Roman" w:eastAsia="方正小标宋简体" w:cs="方正小标宋简体"/>
          <w:sz w:val="44"/>
          <w:szCs w:val="44"/>
          <w:lang w:bidi="ar-SA"/>
        </w:rPr>
      </w:pPr>
      <w:r>
        <w:rPr>
          <w:rFonts w:hint="eastAsia" w:ascii="方正小标宋简体" w:hAnsi="Times New Roman" w:eastAsia="方正小标宋简体" w:cs="方正小标宋简体"/>
          <w:sz w:val="44"/>
          <w:szCs w:val="44"/>
          <w:lang w:bidi="ar-SA"/>
        </w:rPr>
        <w:t>不予备案回执</w:t>
      </w:r>
    </w:p>
    <w:p>
      <w:pPr>
        <w:spacing w:line="600" w:lineRule="exact"/>
        <w:ind w:firstLine="640" w:firstLineChars="200"/>
        <w:jc w:val="center"/>
        <w:rPr>
          <w:rFonts w:hint="eastAsia"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：（单位名称）</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经审查，你单位提交的职业健康检查机构备案申请，我委决定不予受理。原因如下：</w:t>
      </w:r>
    </w:p>
    <w:p>
      <w:pPr>
        <w:spacing w:line="600" w:lineRule="exact"/>
        <w:ind w:left="0" w:firstLine="640" w:firstLineChars="200"/>
        <w:rPr>
          <w:rFonts w:hint="eastAsia" w:ascii="仿宋_GB2312" w:hAnsi="Times New Roman" w:eastAsia="仿宋_GB2312" w:cs="宋体"/>
          <w:sz w:val="32"/>
          <w:szCs w:val="32"/>
          <w:lang w:bidi="ar-SA"/>
        </w:rPr>
      </w:pPr>
      <w:r>
        <w:rPr>
          <w:rFonts w:hint="eastAsia" w:ascii="仿宋_GB2312" w:hAnsi="Times New Roman" w:eastAsia="仿宋_GB2312" w:cs="Times New Roman"/>
          <w:sz w:val="32"/>
          <w:szCs w:val="32"/>
          <w:lang w:val="en-US" w:eastAsia="zh-CN"/>
        </w:rPr>
        <w:t>1</w:t>
      </w:r>
      <w:r>
        <w:rPr>
          <w:rFonts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无</w:t>
      </w:r>
      <w:r>
        <w:rPr>
          <w:rFonts w:hint="eastAsia" w:ascii="仿宋_GB2312" w:hAnsi="Times New Roman" w:eastAsia="仿宋_GB2312" w:cs="宋体"/>
          <w:sz w:val="32"/>
          <w:szCs w:val="32"/>
          <w:lang w:bidi="ar-SA"/>
        </w:rPr>
        <w:t>《医疗机构执业许可证》</w:t>
      </w:r>
    </w:p>
    <w:p>
      <w:pPr>
        <w:spacing w:line="600" w:lineRule="exact"/>
        <w:ind w:firstLine="640" w:firstLineChars="200"/>
        <w:rPr>
          <w:rFonts w:hint="eastAsia" w:ascii="仿宋_GB2312" w:hAnsi="Times New Roman" w:eastAsia="仿宋_GB2312" w:cs="宋体"/>
          <w:sz w:val="32"/>
          <w:szCs w:val="32"/>
          <w:lang w:bidi="ar-SA"/>
        </w:rPr>
      </w:pPr>
      <w:r>
        <w:rPr>
          <w:rFonts w:hint="eastAsia" w:ascii="仿宋_GB2312" w:hAnsi="Times New Roman" w:eastAsia="仿宋_GB2312" w:cs="宋体"/>
          <w:sz w:val="32"/>
          <w:szCs w:val="32"/>
          <w:lang w:bidi="ar-SA"/>
        </w:rPr>
        <w:t>2</w:t>
      </w:r>
      <w:r>
        <w:rPr>
          <w:rFonts w:ascii="仿宋_GB2312" w:hAnsi="Times New Roman" w:eastAsia="仿宋_GB2312" w:cs="宋体"/>
          <w:sz w:val="32"/>
          <w:szCs w:val="32"/>
          <w:lang w:eastAsia="zh-CN" w:bidi="ar-SA"/>
        </w:rPr>
        <w:t>.</w:t>
      </w:r>
      <w:r>
        <w:rPr>
          <w:rFonts w:hint="eastAsia" w:ascii="仿宋_GB2312" w:hAnsi="Times New Roman" w:eastAsia="仿宋_GB2312" w:cs="宋体"/>
          <w:sz w:val="32"/>
          <w:szCs w:val="32"/>
          <w:lang w:eastAsia="zh-CN" w:bidi="ar-SA"/>
        </w:rPr>
        <w:t>无</w:t>
      </w:r>
      <w:r>
        <w:rPr>
          <w:rFonts w:hint="eastAsia" w:ascii="仿宋_GB2312" w:hAnsi="Times New Roman" w:eastAsia="仿宋_GB2312" w:cs="宋体"/>
          <w:sz w:val="32"/>
          <w:szCs w:val="32"/>
          <w:lang w:bidi="ar-SA"/>
        </w:rPr>
        <w:t>《法人登记证书》</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人员数量或资质不满足要求</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设备（仪器、车辆等）不满足要求</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w:t>
      </w:r>
      <w:r>
        <w:rPr>
          <w:rFonts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场地面积或布局不满足要求</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 xml:space="preserve">其他                 </w:t>
      </w:r>
      <w:r>
        <w:rPr>
          <w:rFonts w:hint="eastAsia" w:ascii="仿宋_GB2312" w:hAnsi="Times New Roman" w:eastAsia="仿宋_GB2312" w:cs="Times New Roman"/>
          <w:sz w:val="32"/>
          <w:szCs w:val="32"/>
          <w:lang w:val="en-US" w:eastAsia="zh-CN"/>
        </w:rPr>
        <w:t xml:space="preserve"> </w:t>
      </w:r>
    </w:p>
    <w:p>
      <w:pPr>
        <w:spacing w:line="600" w:lineRule="exact"/>
        <w:ind w:firstLine="640" w:firstLineChars="200"/>
        <w:rPr>
          <w:rFonts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p>
    <w:p>
      <w:pPr>
        <w:tabs>
          <w:tab w:val="left" w:pos="8190"/>
        </w:tabs>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 xml:space="preserve"> 广西壮族自治区卫生健康委</w:t>
      </w:r>
      <w:r>
        <w:rPr>
          <w:rFonts w:hint="eastAsia" w:ascii="仿宋_GB2312" w:hAnsi="Times New Roman" w:eastAsia="仿宋_GB2312" w:cs="Times New Roman"/>
          <w:sz w:val="32"/>
          <w:szCs w:val="32"/>
          <w:lang w:eastAsia="zh-CN"/>
        </w:rPr>
        <w:t>员会</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 xml:space="preserve"> 年   月   日</w:t>
      </w:r>
    </w:p>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pBdr>
        <w:top w:val="none" w:color="auto" w:sz="0" w:space="0"/>
        <w:left w:val="none" w:color="auto" w:sz="0" w:space="0"/>
        <w:bottom w:val="none" w:color="auto" w:sz="0" w:space="0"/>
        <w:right w:val="none" w:color="auto" w:sz="0" w:space="0"/>
      </w:pBdr>
      <w:tabs>
        <w:tab w:val="center" w:pos="4153"/>
        <w:tab w:val="right" w:pos="8307"/>
      </w:tabs>
      <w:snapToGrid w:val="0"/>
      <w:jc w:val="left"/>
      <w:rPr>
        <w:rFonts w:hint="eastAsia" w:ascii="宋体" w:hAnsi="Calibri" w:eastAsia="宋体" w:cs="Times New Roman"/>
        <w:kern w:val="2"/>
        <w:sz w:val="28"/>
        <w:szCs w:val="28"/>
        <w:lang w:val="en-US" w:eastAsia="zh-CN" w:bidi="ar-SA"/>
      </w:rPr>
    </w:pPr>
    <w:r>
      <w:rPr>
        <w:rFonts w:hint="eastAsia" w:ascii="宋体" w:hAnsi="Times New Roman" w:eastAsia="宋体" w:cs="Times New Roman"/>
        <w:kern w:val="2"/>
        <w:sz w:val="28"/>
        <w:szCs w:val="28"/>
        <w:lang w:val="en-US" w:eastAsia="zh-CN" w:bidi="ar-SA"/>
      </w:rPr>
      <w:t>—</w:t>
    </w:r>
    <w:r>
      <w:rPr>
        <w:rFonts w:hint="eastAsia" w:ascii="宋体" w:hAnsi="Times New Roman" w:eastAsia="宋体" w:cs="Times New Roman"/>
        <w:kern w:val="2"/>
        <w:sz w:val="28"/>
        <w:szCs w:val="28"/>
        <w:lang w:val="en-US" w:eastAsia="zh-CN" w:bidi="ar-SA"/>
      </w:rPr>
      <w:fldChar w:fldCharType="begin"/>
    </w:r>
    <w:r>
      <w:rPr>
        <w:rFonts w:hint="eastAsia" w:ascii="宋体" w:hAnsi="Times New Roman" w:eastAsia="宋体" w:cs="Times New Roman"/>
        <w:kern w:val="2"/>
        <w:sz w:val="28"/>
        <w:szCs w:val="28"/>
        <w:lang w:val="en-US" w:eastAsia="zh-CN" w:bidi="ar-SA"/>
      </w:rPr>
      <w:instrText xml:space="preserve">Page</w:instrText>
    </w:r>
    <w:r>
      <w:rPr>
        <w:rFonts w:hint="eastAsia" w:ascii="宋体" w:hAnsi="Times New Roman" w:eastAsia="宋体" w:cs="Times New Roman"/>
        <w:kern w:val="2"/>
        <w:sz w:val="28"/>
        <w:szCs w:val="28"/>
        <w:lang w:val="en-US" w:eastAsia="zh-CN" w:bidi="ar-SA"/>
      </w:rPr>
      <w:fldChar w:fldCharType="separate"/>
    </w:r>
    <w:r>
      <w:rPr>
        <w:rFonts w:hint="eastAsia" w:ascii="宋体" w:hAnsi="Times New Roman" w:eastAsia="宋体" w:cs="Times New Roman"/>
        <w:kern w:val="2"/>
        <w:sz w:val="28"/>
        <w:szCs w:val="28"/>
        <w:lang w:val="en-US" w:eastAsia="zh-CN" w:bidi="ar-SA"/>
      </w:rPr>
      <w:t>1</w:t>
    </w:r>
    <w:r>
      <w:rPr>
        <w:rFonts w:hint="eastAsia" w:ascii="宋体" w:hAnsi="Times New Roman" w:eastAsia="宋体" w:cs="Times New Roman"/>
        <w:kern w:val="2"/>
        <w:sz w:val="28"/>
        <w:szCs w:val="28"/>
        <w:lang w:val="en-US" w:eastAsia="zh-CN" w:bidi="ar-SA"/>
      </w:rPr>
      <w:fldChar w:fldCharType="end"/>
    </w:r>
    <w:r>
      <w:rPr>
        <w:rFonts w:hint="eastAsia" w:ascii="宋体" w:hAnsi="Times New Roman" w:eastAsia="宋体" w:cs="Times New Roman"/>
        <w:kern w:val="2"/>
        <w:sz w:val="28"/>
        <w:szCs w:val="28"/>
        <w:lang w:val="en-US" w:eastAsia="zh-CN" w:bidi="ar-SA"/>
      </w:rPr>
      <w:t>—</w:t>
    </w:r>
  </w:p>
  <w:p>
    <w:pPr>
      <w:widowControl w:val="0"/>
      <w:tabs>
        <w:tab w:val="center" w:pos="4153"/>
        <w:tab w:val="right" w:pos="8307"/>
      </w:tabs>
      <w:snapToGrid w:val="0"/>
      <w:ind w:right="360" w:firstLine="360"/>
      <w:jc w:val="left"/>
      <w:rPr>
        <w:rFonts w:ascii="Calibri" w:hAnsi="Calibri" w:eastAsia="宋体" w:cs="Times New Roman"/>
        <w:kern w:val="2"/>
        <w:sz w:val="18"/>
        <w:szCs w:val="22"/>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pBdr>
        <w:top w:val="none" w:color="auto" w:sz="0" w:space="0"/>
        <w:left w:val="none" w:color="auto" w:sz="0" w:space="0"/>
        <w:bottom w:val="none" w:color="auto" w:sz="0" w:space="0"/>
        <w:right w:val="none" w:color="auto" w:sz="0" w:space="0"/>
      </w:pBdr>
      <w:tabs>
        <w:tab w:val="center" w:pos="4153"/>
        <w:tab w:val="right" w:pos="8307"/>
      </w:tabs>
      <w:snapToGrid w:val="0"/>
      <w:jc w:val="left"/>
      <w:rPr>
        <w:rFonts w:ascii="Calibri" w:hAnsi="Calibri" w:eastAsia="宋体" w:cs="Times New Roman"/>
        <w:kern w:val="2"/>
        <w:sz w:val="18"/>
        <w:szCs w:val="22"/>
        <w:lang w:val="en-US" w:eastAsia="zh-CN" w:bidi="ar-SA"/>
      </w:rPr>
    </w:pPr>
    <w:r>
      <w:rPr>
        <w:rFonts w:ascii="Times New Roman" w:hAnsi="Times New Roman" w:eastAsia="宋体" w:cs="Times New Roman"/>
        <w:kern w:val="2"/>
        <w:sz w:val="18"/>
        <w:szCs w:val="22"/>
        <w:lang w:val="en-US" w:eastAsia="zh-CN" w:bidi="ar-SA"/>
      </w:rPr>
      <w:fldChar w:fldCharType="begin"/>
    </w:r>
    <w:r>
      <w:rPr>
        <w:rFonts w:ascii="Times New Roman" w:hAnsi="Times New Roman" w:eastAsia="宋体" w:cs="Times New Roman"/>
        <w:kern w:val="2"/>
        <w:sz w:val="18"/>
        <w:szCs w:val="22"/>
        <w:lang w:val="en-US" w:eastAsia="zh-CN" w:bidi="ar-SA"/>
      </w:rPr>
      <w:instrText xml:space="preserve">Page</w:instrText>
    </w:r>
    <w:r>
      <w:rPr>
        <w:rFonts w:ascii="Times New Roman" w:hAnsi="Times New Roman" w:eastAsia="宋体" w:cs="Times New Roman"/>
        <w:kern w:val="2"/>
        <w:sz w:val="18"/>
        <w:szCs w:val="22"/>
        <w:lang w:val="en-US" w:eastAsia="zh-CN" w:bidi="ar-SA"/>
      </w:rPr>
      <w:fldChar w:fldCharType="separate"/>
    </w:r>
    <w:r>
      <w:rPr>
        <w:rFonts w:ascii="Times New Roman" w:hAnsi="Times New Roman" w:eastAsia="宋体" w:cs="Times New Roman"/>
        <w:kern w:val="2"/>
        <w:sz w:val="18"/>
        <w:szCs w:val="22"/>
        <w:lang w:val="en-US" w:eastAsia="zh-CN" w:bidi="ar-SA"/>
      </w:rPr>
      <w:t>1</w:t>
    </w:r>
    <w:r>
      <w:rPr>
        <w:rFonts w:ascii="Times New Roman" w:hAnsi="Times New Roman" w:eastAsia="宋体" w:cs="Times New Roman"/>
        <w:kern w:val="2"/>
        <w:sz w:val="18"/>
        <w:szCs w:val="22"/>
        <w:lang w:val="en-US" w:eastAsia="zh-CN" w:bidi="ar-SA"/>
      </w:rPr>
      <w:fldChar w:fldCharType="end"/>
    </w:r>
  </w:p>
  <w:p>
    <w:pPr>
      <w:widowControl w:val="0"/>
      <w:tabs>
        <w:tab w:val="center" w:pos="4153"/>
        <w:tab w:val="right" w:pos="8307"/>
      </w:tabs>
      <w:snapToGrid w:val="0"/>
      <w:ind w:right="360" w:firstLine="360"/>
      <w:jc w:val="left"/>
      <w:rPr>
        <w:rFonts w:ascii="Calibri" w:hAnsi="Calibri" w:eastAsia="宋体" w:cs="Times New Roman"/>
        <w:kern w:val="2"/>
        <w:sz w:val="18"/>
        <w:szCs w:val="22"/>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39B20ACB"/>
    <w:rsid w:val="39B2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2022-11-22T02:32:00Z</dcterms:created>
  <dc:creator>worker</dc:creator>
  <cp:lastModifiedBy>worker</cp:lastModifiedBy>
  <dcterms:modified xsi:type="dcterms:W3CDTF">2022-11-22T02:36:24Z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322CE54124FB407599DC310D545659A9</vt:lpwstr>
  </property>
</Properties>
</file>