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2AA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p w14:paraId="0334E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 w14:paraId="79F1E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1"/>
          <w:w w:val="93"/>
          <w:kern w:val="0"/>
          <w:sz w:val="44"/>
          <w:szCs w:val="44"/>
          <w:highlight w:val="none"/>
          <w:fitText w:val="8360" w:id="2080013676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pacing w:val="1"/>
          <w:w w:val="93"/>
          <w:kern w:val="0"/>
          <w:sz w:val="44"/>
          <w:szCs w:val="44"/>
          <w:highlight w:val="none"/>
          <w:fitText w:val="8360" w:id="2080013676"/>
        </w:rPr>
        <w:t>年广西中医药</w:t>
      </w:r>
      <w:r>
        <w:rPr>
          <w:rFonts w:hint="eastAsia" w:ascii="方正小标宋简体" w:hAnsi="方正小标宋简体" w:eastAsia="方正小标宋简体" w:cs="方正小标宋简体"/>
          <w:spacing w:val="1"/>
          <w:w w:val="93"/>
          <w:kern w:val="0"/>
          <w:sz w:val="44"/>
          <w:szCs w:val="44"/>
          <w:highlight w:val="none"/>
          <w:fitText w:val="8360" w:id="2080013676"/>
          <w:lang w:eastAsia="zh-CN"/>
        </w:rPr>
        <w:t>（壮瑶医药）</w:t>
      </w:r>
      <w:r>
        <w:rPr>
          <w:rFonts w:hint="eastAsia" w:ascii="方正小标宋简体" w:hAnsi="方正小标宋简体" w:eastAsia="方正小标宋简体" w:cs="方正小标宋简体"/>
          <w:spacing w:val="1"/>
          <w:w w:val="93"/>
          <w:kern w:val="0"/>
          <w:sz w:val="44"/>
          <w:szCs w:val="44"/>
          <w:highlight w:val="none"/>
          <w:fitText w:val="8360" w:id="2080013676"/>
        </w:rPr>
        <w:t>文化创意大</w:t>
      </w:r>
      <w:r>
        <w:rPr>
          <w:rFonts w:hint="eastAsia" w:ascii="方正小标宋简体" w:hAnsi="方正小标宋简体" w:eastAsia="方正小标宋简体" w:cs="方正小标宋简体"/>
          <w:spacing w:val="19"/>
          <w:w w:val="93"/>
          <w:kern w:val="0"/>
          <w:sz w:val="44"/>
          <w:szCs w:val="44"/>
          <w:highlight w:val="none"/>
          <w:fitText w:val="8360" w:id="2080013676"/>
        </w:rPr>
        <w:t>赛</w:t>
      </w:r>
    </w:p>
    <w:p w14:paraId="05F02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参赛作品创作者知情承诺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书</w:t>
      </w:r>
    </w:p>
    <w:p w14:paraId="44E03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both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070250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pacing w:val="-17"/>
          <w:w w:val="95"/>
          <w:sz w:val="32"/>
          <w:szCs w:val="32"/>
          <w:highlight w:val="none"/>
          <w:lang w:bidi="zh-CN"/>
        </w:rPr>
        <w:t xml:space="preserve">    </w:t>
      </w:r>
      <w:r>
        <w:rPr>
          <w:rFonts w:hint="eastAsia" w:ascii="仿宋_GB2312" w:hAnsi="仿宋_GB2312" w:eastAsia="仿宋_GB2312" w:cs="仿宋_GB2312"/>
          <w:spacing w:val="-17"/>
          <w:w w:val="95"/>
          <w:sz w:val="32"/>
          <w:szCs w:val="32"/>
          <w:highlight w:val="none"/>
          <w:u w:val="single"/>
          <w:lang w:bidi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-17"/>
          <w:w w:val="95"/>
          <w:sz w:val="32"/>
          <w:szCs w:val="32"/>
          <w:highlight w:val="none"/>
          <w:u w:val="single"/>
          <w:lang w:bidi="zh-CN"/>
        </w:rPr>
        <w:t xml:space="preserve">   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承</w:t>
      </w:r>
      <w:r>
        <w:rPr>
          <w:rFonts w:ascii="Times New Roman" w:hAnsi="Times New Roman" w:eastAsia="仿宋_GB2312"/>
          <w:sz w:val="32"/>
          <w:szCs w:val="32"/>
          <w:highlight w:val="none"/>
        </w:rPr>
        <w:t>诺所选送</w:t>
      </w:r>
      <w:r>
        <w:rPr>
          <w:rFonts w:hint="eastAsia" w:ascii="仿宋_GB2312" w:hAnsi="仿宋_GB2312" w:eastAsia="仿宋_GB2312" w:cs="仿宋_GB2312"/>
          <w:spacing w:val="-17"/>
          <w:w w:val="95"/>
          <w:sz w:val="32"/>
          <w:szCs w:val="32"/>
          <w:highlight w:val="none"/>
          <w:lang w:bidi="zh-CN"/>
        </w:rPr>
        <w:t xml:space="preserve"> </w:t>
      </w:r>
      <w:r>
        <w:rPr>
          <w:rFonts w:hint="eastAsia" w:ascii="仿宋_GB2312" w:hAnsi="仿宋_GB2312" w:eastAsia="仿宋_GB2312" w:cs="仿宋_GB2312"/>
          <w:spacing w:val="-17"/>
          <w:w w:val="95"/>
          <w:sz w:val="32"/>
          <w:szCs w:val="32"/>
          <w:highlight w:val="none"/>
          <w:u w:val="single"/>
          <w:lang w:bidi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pacing w:val="-17"/>
          <w:w w:val="95"/>
          <w:sz w:val="32"/>
          <w:szCs w:val="32"/>
          <w:highlight w:val="none"/>
          <w:u w:val="single"/>
          <w:lang w:bidi="zh-CN"/>
        </w:rPr>
        <w:t xml:space="preserve">          </w:t>
      </w:r>
      <w:r>
        <w:rPr>
          <w:rFonts w:ascii="Times New Roman" w:hAnsi="Times New Roman" w:eastAsia="仿宋_GB2312"/>
          <w:color w:val="auto"/>
          <w:spacing w:val="-17"/>
          <w:w w:val="95"/>
          <w:sz w:val="32"/>
          <w:szCs w:val="32"/>
          <w:highlight w:val="none"/>
          <w:lang w:bidi="zh-CN"/>
        </w:rPr>
        <w:t>作品</w:t>
      </w:r>
      <w:r>
        <w:rPr>
          <w:rFonts w:ascii="Times New Roman" w:hAnsi="Times New Roman" w:eastAsia="仿宋_GB2312"/>
          <w:sz w:val="32"/>
          <w:szCs w:val="32"/>
          <w:highlight w:val="none"/>
        </w:rPr>
        <w:t>参加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2025</w:t>
      </w:r>
      <w:r>
        <w:rPr>
          <w:rFonts w:ascii="Times New Roman" w:hAnsi="Times New Roman" w:eastAsia="仿宋_GB2312"/>
          <w:sz w:val="32"/>
          <w:szCs w:val="32"/>
          <w:highlight w:val="none"/>
        </w:rPr>
        <w:t>年广西中医药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（壮瑶医药）</w:t>
      </w:r>
      <w:r>
        <w:rPr>
          <w:rFonts w:ascii="Times New Roman" w:hAnsi="Times New Roman" w:eastAsia="仿宋_GB2312"/>
          <w:sz w:val="32"/>
          <w:szCs w:val="32"/>
          <w:highlight w:val="none"/>
        </w:rPr>
        <w:t>文化创意大赛的作品属于本人（本单位）创作，不存在知识产权争议的事项，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如产生知识产权纠纷与赛事组织方无关，责任自负。</w:t>
      </w:r>
      <w:r>
        <w:rPr>
          <w:rFonts w:ascii="Times New Roman" w:hAnsi="Times New Roman" w:eastAsia="仿宋_GB2312"/>
          <w:sz w:val="32"/>
          <w:szCs w:val="32"/>
          <w:highlight w:val="none"/>
        </w:rPr>
        <w:t>参赛作品的知识产权归</w:t>
      </w:r>
      <w:r>
        <w:rPr>
          <w:rFonts w:ascii="Times New Roman" w:hAnsi="Times New Roman" w:eastAsia="仿宋_GB2312"/>
          <w:spacing w:val="-17"/>
          <w:w w:val="95"/>
          <w:sz w:val="32"/>
          <w:szCs w:val="32"/>
          <w:highlight w:val="none"/>
          <w:u w:val="single"/>
          <w:lang w:bidi="zh-CN"/>
        </w:rPr>
        <w:t xml:space="preserve">  </w:t>
      </w:r>
      <w:r>
        <w:rPr>
          <w:rFonts w:hint="eastAsia" w:ascii="Times New Roman" w:hAnsi="Times New Roman" w:eastAsia="仿宋_GB2312"/>
          <w:spacing w:val="-17"/>
          <w:w w:val="95"/>
          <w:sz w:val="32"/>
          <w:szCs w:val="32"/>
          <w:highlight w:val="none"/>
          <w:u w:val="single"/>
          <w:lang w:bidi="zh-CN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  <w:highlight w:val="none"/>
        </w:rPr>
        <w:t>所有，知识产权争议与赛事组织方无关。主办单位及大赛组委会享有对参赛作品以非营利为目的的发行、成果展览、表演、信息网络传播、摄制、翻译、汇编、宣传、推广、推介、评选等权利，且不需支付报酬。</w:t>
      </w:r>
    </w:p>
    <w:p w14:paraId="47423B8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/>
        <w:jc w:val="both"/>
        <w:textAlignment w:val="auto"/>
        <w:rPr>
          <w:spacing w:val="-17"/>
          <w:w w:val="95"/>
          <w:szCs w:val="32"/>
          <w:highlight w:val="none"/>
          <w:lang w:bidi="zh-CN"/>
        </w:rPr>
      </w:pPr>
    </w:p>
    <w:p w14:paraId="48BDA2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/>
        <w:jc w:val="both"/>
        <w:textAlignment w:val="auto"/>
        <w:rPr>
          <w:spacing w:val="0"/>
          <w:w w:val="100"/>
          <w:sz w:val="32"/>
          <w:szCs w:val="32"/>
          <w:highlight w:val="none"/>
          <w:lang w:bidi="zh-CN"/>
        </w:rPr>
      </w:pPr>
    </w:p>
    <w:p w14:paraId="22BB861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2880" w:firstLineChars="9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  <w:lang w:bidi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  <w:lang w:bidi="zh-CN"/>
        </w:rPr>
        <w:t>参赛者签名（盖章）：</w:t>
      </w:r>
    </w:p>
    <w:p w14:paraId="634FA100">
      <w:pPr>
        <w:rPr>
          <w:rFonts w:hint="eastAsia" w:eastAsia="黑体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  <w:lang w:bidi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  <w:lang w:val="en-US" w:bidi="zh-CN"/>
        </w:rPr>
        <w:t xml:space="preserve">              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  <w:lang w:bidi="zh-CN"/>
        </w:rPr>
        <w:t>2025年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  <w:lang w:val="en-US" w:bidi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  <w:lang w:bidi="zh-CN"/>
        </w:rPr>
        <w:t xml:space="preserve">  月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  <w:lang w:val="en-US" w:bidi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  <w:lang w:bidi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802040204020203"/>
    <w:charset w:val="00"/>
    <w:family w:val="auto"/>
    <w:pitch w:val="default"/>
    <w:sig w:usb0="E10022FF" w:usb1="C000E47F" w:usb2="00000029" w:usb3="00000000" w:csb0="200001DF" w:csb1="2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DFBC9"/>
    <w:rsid w:val="FDFDFBC9"/>
    <w:rsid w:val="FF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firstLine="200" w:firstLineChars="200"/>
      <w:outlineLvl w:val="0"/>
    </w:pPr>
    <w:rPr>
      <w:rFonts w:hAnsi="黑体"/>
    </w:rPr>
  </w:style>
  <w:style w:type="paragraph" w:styleId="3">
    <w:name w:val="Body Text"/>
    <w:basedOn w:val="1"/>
    <w:next w:val="2"/>
    <w:qFormat/>
    <w:uiPriority w:val="1"/>
    <w:pPr>
      <w:ind w:left="106"/>
    </w:pPr>
    <w:rPr>
      <w:rFonts w:ascii="仿宋_GB2312" w:hAns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2025-07-03T10:38:00Z</dcterms:created>
  <dc:creator>暴躁的小谭</dc:creator>
  <cp:lastModifiedBy>暴躁的小谭</cp:lastModifiedBy>
  <dcterms:modified xsi:type="dcterms:W3CDTF">2025-07-03T10:41:23Z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83519F5BFADEEE1AD3ED6568815E1EB8_43</vt:lpwstr>
  </property>
</Properties>
</file>