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00" w:lineRule="exact"/>
        <w:jc w:val="both"/>
        <w:rPr>
          <w:rFonts w:hint="eastAsia" w:ascii="方正小标宋简体" w:eastAsia="方正小标宋简体"/>
          <w:sz w:val="44"/>
          <w:szCs w:val="44"/>
        </w:rPr>
      </w:pPr>
    </w:p>
    <w:p>
      <w:pPr>
        <w:adjustRightInd w:val="0"/>
        <w:snapToGrid w:val="0"/>
        <w:spacing w:line="500" w:lineRule="exact"/>
        <w:jc w:val="both"/>
        <w:rPr>
          <w:rFonts w:hint="eastAsia" w:ascii="方正小标宋简体" w:eastAsia="方正小标宋简体"/>
          <w:sz w:val="44"/>
          <w:szCs w:val="44"/>
        </w:rPr>
      </w:pPr>
    </w:p>
    <w:p>
      <w:pPr>
        <w:adjustRightInd w:val="0"/>
        <w:snapToGrid w:val="0"/>
        <w:spacing w:line="500" w:lineRule="exact"/>
        <w:jc w:val="both"/>
        <w:rPr>
          <w:rFonts w:hint="eastAsia" w:ascii="方正小标宋简体" w:eastAsia="方正小标宋简体"/>
          <w:sz w:val="44"/>
          <w:szCs w:val="44"/>
        </w:rPr>
      </w:pPr>
    </w:p>
    <w:p>
      <w:pPr>
        <w:adjustRightInd w:val="0"/>
        <w:snapToGrid w:val="0"/>
        <w:spacing w:line="500" w:lineRule="exact"/>
        <w:jc w:val="center"/>
        <w:rPr>
          <w:rFonts w:hint="eastAsia" w:ascii="方正小标宋简体" w:eastAsia="方正小标宋简体"/>
          <w:sz w:val="44"/>
          <w:szCs w:val="44"/>
          <w:lang w:val="en-US" w:eastAsia="zh-CN"/>
        </w:rPr>
      </w:pPr>
      <w:r>
        <w:rPr>
          <w:rFonts w:hint="eastAsia" w:ascii="方正小标宋简体" w:eastAsia="方正小标宋简体"/>
          <w:sz w:val="44"/>
          <w:szCs w:val="44"/>
        </w:rPr>
        <w:t>关于</w:t>
      </w:r>
      <w:r>
        <w:rPr>
          <w:rFonts w:hint="eastAsia" w:ascii="方正小标宋简体" w:eastAsia="方正小标宋简体"/>
          <w:sz w:val="44"/>
          <w:szCs w:val="44"/>
          <w:lang w:val="en-US" w:eastAsia="zh-CN"/>
        </w:rPr>
        <w:t>第十七届广西青年科技奖</w:t>
      </w:r>
    </w:p>
    <w:p>
      <w:pPr>
        <w:adjustRightInd w:val="0"/>
        <w:snapToGrid w:val="0"/>
        <w:spacing w:line="500" w:lineRule="exact"/>
        <w:jc w:val="center"/>
        <w:rPr>
          <w:rFonts w:hint="eastAsia" w:ascii="方正小标宋简体" w:eastAsia="方正小标宋简体"/>
          <w:sz w:val="44"/>
          <w:szCs w:val="44"/>
        </w:rPr>
      </w:pPr>
      <w:r>
        <w:rPr>
          <w:rFonts w:hint="eastAsia" w:ascii="方正小标宋简体" w:eastAsia="方正小标宋简体"/>
          <w:sz w:val="44"/>
          <w:szCs w:val="44"/>
          <w:lang w:val="en-US" w:eastAsia="zh-CN"/>
        </w:rPr>
        <w:t>候选人拟推荐名单的公示</w:t>
      </w:r>
    </w:p>
    <w:p>
      <w:pPr>
        <w:adjustRightInd w:val="0"/>
        <w:snapToGrid w:val="0"/>
        <w:spacing w:line="480" w:lineRule="exact"/>
        <w:rPr>
          <w:rFonts w:hint="eastAsia" w:ascii="仿宋_GB2312" w:eastAsia="仿宋_GB2312"/>
          <w:sz w:val="32"/>
          <w:szCs w:val="32"/>
        </w:rPr>
      </w:pPr>
      <w:bookmarkStart w:id="0" w:name="_GoBack"/>
      <w:bookmarkEnd w:id="0"/>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outlineLvl w:val="9"/>
        <w:rPr>
          <w:rFonts w:hint="eastAsia" w:ascii="仿宋_GB2312" w:eastAsia="仿宋_GB2312"/>
          <w:sz w:val="32"/>
          <w:szCs w:val="32"/>
          <w:lang w:val="en-US" w:eastAsia="zh-CN"/>
        </w:rPr>
      </w:pPr>
      <w:r>
        <w:rPr>
          <w:rFonts w:hint="eastAsia" w:ascii="仿宋_GB2312" w:eastAsia="仿宋_GB2312"/>
          <w:sz w:val="32"/>
          <w:szCs w:val="32"/>
          <w:lang w:val="en-US" w:eastAsia="zh-CN"/>
        </w:rPr>
        <w:t>根据《自治区科协等部门关于开展第十七届广西青年科技奖推荐评审工作的通知》（桂科协组发〔2023〕37号），自治区科协等部门组织开展第十七届广西青年科技奖推荐评审工作，本届授奖人数不超过30名，区直各单位负责根据本渠道申报情况组织专家评审后择优推荐，不限各渠道推荐名额。</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outlineLvl w:val="9"/>
        <w:rPr>
          <w:rFonts w:hint="eastAsia" w:ascii="仿宋_GB2312" w:eastAsia="仿宋_GB2312"/>
          <w:sz w:val="32"/>
          <w:szCs w:val="32"/>
          <w:lang w:val="en-US" w:eastAsia="zh-CN"/>
        </w:rPr>
      </w:pPr>
      <w:r>
        <w:rPr>
          <w:rFonts w:hint="eastAsia" w:ascii="仿宋_GB2312" w:eastAsia="仿宋_GB2312"/>
          <w:sz w:val="32"/>
          <w:szCs w:val="32"/>
          <w:lang w:val="en-US" w:eastAsia="zh-CN"/>
        </w:rPr>
        <w:t>经组织申报，截止至7月31日，共收到自治区人民医院徐帆、自治区江滨医院黄大海、自治区生殖医院陈美佳、自治区疾病预防控制中心蒋智华、自治区药用植物园付金娥、自治区中医药研究院柴玲、中山大学附属第一医院广西医院冯瑞、广西中医药大学附属国际壮医医院史明、桂林医学院附属医院马礼兵、苟峄、张冲，河池市第一人民医院卢寒冬12人的申报材料。</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outlineLvl w:val="9"/>
        <w:rPr>
          <w:rFonts w:hint="eastAsia" w:ascii="仿宋_GB2312" w:eastAsia="仿宋_GB2312"/>
          <w:sz w:val="32"/>
          <w:szCs w:val="32"/>
          <w:lang w:val="en-US" w:eastAsia="zh-CN"/>
        </w:rPr>
      </w:pPr>
      <w:r>
        <w:rPr>
          <w:rFonts w:hint="eastAsia" w:ascii="仿宋_GB2312" w:eastAsia="仿宋_GB2312"/>
          <w:sz w:val="32"/>
          <w:szCs w:val="32"/>
          <w:lang w:val="en-US" w:eastAsia="zh-CN"/>
        </w:rPr>
        <w:t>经组织专家讨论研究，拟推荐自治区人民医院徐帆、自治区疾病预防控制中心蒋智华、自治区药用植物园付金娥、自治区中医药研究院柴玲、中山大学附属第一医院广西医院冯瑞、桂林医学院附属医院马礼兵、苟峄7人作为第十七届广西青年科技奖候选人拟推荐对象。</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outlineLvl w:val="9"/>
        <w:rPr>
          <w:rFonts w:hint="eastAsia" w:ascii="仿宋_GB2312" w:eastAsia="仿宋_GB2312"/>
          <w:sz w:val="32"/>
          <w:szCs w:val="32"/>
        </w:rPr>
      </w:pPr>
      <w:r>
        <w:rPr>
          <w:rFonts w:hint="eastAsia" w:ascii="仿宋_GB2312" w:eastAsia="仿宋_GB2312"/>
          <w:sz w:val="32"/>
          <w:szCs w:val="32"/>
          <w:lang w:val="en-US" w:eastAsia="zh-CN"/>
        </w:rPr>
        <w:t>现于2023年8月8日起在自治区卫生健康委官网及政务公开栏</w:t>
      </w:r>
      <w:r>
        <w:rPr>
          <w:rFonts w:hint="eastAsia" w:ascii="仿宋_GB2312" w:eastAsia="仿宋_GB2312"/>
          <w:spacing w:val="-4"/>
          <w:sz w:val="32"/>
          <w:szCs w:val="32"/>
        </w:rPr>
        <w:t>进行公示</w:t>
      </w:r>
      <w:r>
        <w:rPr>
          <w:rFonts w:hint="eastAsia" w:ascii="仿宋_GB2312" w:eastAsia="仿宋_GB2312"/>
          <w:spacing w:val="-4"/>
          <w:sz w:val="32"/>
          <w:szCs w:val="32"/>
          <w:lang w:eastAsia="zh-CN"/>
        </w:rPr>
        <w:t>（</w:t>
      </w:r>
      <w:r>
        <w:rPr>
          <w:rFonts w:hint="eastAsia" w:ascii="仿宋_GB2312" w:eastAsia="仿宋_GB2312"/>
          <w:spacing w:val="-4"/>
          <w:sz w:val="32"/>
          <w:szCs w:val="32"/>
          <w:lang w:val="en-US" w:eastAsia="zh-CN"/>
        </w:rPr>
        <w:t>推荐材料信息附后</w:t>
      </w:r>
      <w:r>
        <w:rPr>
          <w:rFonts w:hint="eastAsia" w:ascii="仿宋_GB2312" w:eastAsia="仿宋_GB2312"/>
          <w:spacing w:val="-4"/>
          <w:sz w:val="32"/>
          <w:szCs w:val="32"/>
          <w:lang w:eastAsia="zh-CN"/>
        </w:rPr>
        <w:t>），</w:t>
      </w:r>
      <w:r>
        <w:rPr>
          <w:rFonts w:hint="eastAsia" w:ascii="仿宋_GB2312" w:eastAsia="仿宋_GB2312"/>
          <w:sz w:val="32"/>
          <w:szCs w:val="32"/>
          <w:lang w:val="en-US" w:eastAsia="zh-CN"/>
        </w:rPr>
        <w:t>公示为5个工作日（2023年8月8日至14日）。在此期间，如对以上公示对象有异议的，请以书面形式并署真实姓名和联系地址，邮寄或直送自治区卫生健康委科教处（邮寄的以邮戳为准，直送的以送达日期为准）。</w:t>
      </w:r>
      <w:r>
        <w:rPr>
          <w:rFonts w:hint="eastAsia" w:ascii="仿宋_GB2312" w:eastAsia="仿宋_GB2312"/>
          <w:sz w:val="32"/>
          <w:szCs w:val="32"/>
          <w:lang w:eastAsia="zh-CN"/>
        </w:rPr>
        <w:t>单位和个人如实反映问题受法律保护。</w:t>
      </w:r>
      <w:r>
        <w:rPr>
          <w:rFonts w:hint="eastAsia" w:ascii="仿宋_GB2312" w:eastAsia="仿宋_GB2312"/>
          <w:sz w:val="32"/>
          <w:szCs w:val="32"/>
          <w:lang w:val="en-US" w:eastAsia="zh-CN"/>
        </w:rPr>
        <w:t>地址：南宁市青秀区新民路2号，邮编：530021，</w:t>
      </w:r>
      <w:r>
        <w:rPr>
          <w:rFonts w:hint="eastAsia" w:ascii="仿宋_GB2312" w:eastAsia="仿宋_GB2312"/>
          <w:sz w:val="32"/>
          <w:szCs w:val="32"/>
        </w:rPr>
        <w:t>联系电话：0771-2803601</w:t>
      </w:r>
      <w:r>
        <w:rPr>
          <w:rFonts w:hint="eastAsia" w:ascii="仿宋_GB2312" w:eastAsia="仿宋_GB2312"/>
          <w:sz w:val="32"/>
          <w:szCs w:val="32"/>
          <w:lang w:eastAsia="zh-CN"/>
        </w:rPr>
        <w:t>，</w:t>
      </w:r>
      <w:r>
        <w:rPr>
          <w:rFonts w:hint="eastAsia" w:ascii="仿宋_GB2312" w:eastAsia="仿宋_GB2312"/>
          <w:sz w:val="32"/>
          <w:szCs w:val="32"/>
        </w:rPr>
        <w:t>联系人：</w:t>
      </w:r>
      <w:r>
        <w:rPr>
          <w:rFonts w:hint="eastAsia" w:ascii="仿宋_GB2312" w:eastAsia="仿宋_GB2312"/>
          <w:sz w:val="32"/>
          <w:szCs w:val="32"/>
          <w:lang w:val="en-US" w:eastAsia="zh-CN"/>
        </w:rPr>
        <w:t>曾明</w:t>
      </w:r>
      <w:r>
        <w:rPr>
          <w:rFonts w:hint="eastAsia" w:ascii="仿宋_GB2312" w:eastAsia="仿宋_GB2312"/>
          <w:sz w:val="32"/>
          <w:szCs w:val="32"/>
          <w:lang w:eastAsia="zh-CN"/>
        </w:rPr>
        <w:t>。</w:t>
      </w:r>
      <w:r>
        <w:rPr>
          <w:rFonts w:eastAsia="仿宋_GB2312"/>
          <w:sz w:val="32"/>
          <w:szCs w:val="32"/>
        </w:rPr>
        <w:t xml:space="preserve"> </w:t>
      </w:r>
    </w:p>
    <w:p>
      <w:pPr>
        <w:keepNext w:val="0"/>
        <w:keepLines w:val="0"/>
        <w:pageBreakBefore w:val="0"/>
        <w:widowControl w:val="0"/>
        <w:kinsoku/>
        <w:wordWrap/>
        <w:overflowPunct/>
        <w:topLinePunct w:val="0"/>
        <w:autoSpaceDE/>
        <w:autoSpaceDN/>
        <w:bidi w:val="0"/>
        <w:adjustRightInd w:val="0"/>
        <w:snapToGrid w:val="0"/>
        <w:spacing w:line="560" w:lineRule="exact"/>
        <w:ind w:left="1598" w:leftChars="304" w:hanging="960" w:hangingChars="300"/>
        <w:textAlignment w:val="auto"/>
        <w:rPr>
          <w:rFonts w:ascii="仿宋_GB2312" w:eastAsia="仿宋_GB2312"/>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left="1598" w:leftChars="304" w:hanging="960" w:hangingChars="300"/>
        <w:textAlignment w:val="auto"/>
        <w:rPr>
          <w:rFonts w:hint="eastAsia" w:ascii="仿宋_GB2312" w:eastAsia="仿宋_GB2312"/>
          <w:sz w:val="32"/>
          <w:szCs w:val="32"/>
          <w:lang w:val="en-US" w:eastAsia="zh-CN"/>
        </w:rPr>
      </w:pPr>
      <w:r>
        <w:rPr>
          <w:rFonts w:hint="eastAsia" w:ascii="仿宋_GB2312" w:eastAsia="仿宋_GB2312"/>
          <w:sz w:val="32"/>
          <w:szCs w:val="32"/>
        </w:rPr>
        <w:t>附件：</w:t>
      </w:r>
      <w:r>
        <w:rPr>
          <w:rFonts w:hint="eastAsia" w:ascii="仿宋_GB2312" w:eastAsia="仿宋_GB2312"/>
          <w:sz w:val="32"/>
          <w:szCs w:val="32"/>
          <w:lang w:val="en-US" w:eastAsia="zh-CN"/>
        </w:rPr>
        <w:t>第十七届广西青年科技奖候选人推荐对象汇总表</w:t>
      </w:r>
    </w:p>
    <w:p>
      <w:pPr>
        <w:pStyle w:val="2"/>
        <w:rPr>
          <w:rFonts w:hint="default"/>
          <w:lang w:val="en-US" w:eastAsia="zh-CN"/>
        </w:rPr>
      </w:pPr>
    </w:p>
    <w:p>
      <w:pPr>
        <w:keepNext w:val="0"/>
        <w:keepLines w:val="0"/>
        <w:pageBreakBefore w:val="0"/>
        <w:widowControl w:val="0"/>
        <w:tabs>
          <w:tab w:val="left" w:pos="8100"/>
        </w:tabs>
        <w:kinsoku/>
        <w:wordWrap/>
        <w:overflowPunct/>
        <w:topLinePunct w:val="0"/>
        <w:autoSpaceDE/>
        <w:autoSpaceDN/>
        <w:bidi w:val="0"/>
        <w:adjustRightInd w:val="0"/>
        <w:snapToGrid w:val="0"/>
        <w:spacing w:line="560" w:lineRule="exact"/>
        <w:ind w:left="4960" w:hanging="4960" w:hangingChars="1550"/>
        <w:textAlignment w:val="auto"/>
        <w:rPr>
          <w:rFonts w:hint="eastAsia" w:ascii="仿宋_GB2312" w:eastAsia="仿宋_GB2312"/>
          <w:color w:val="000000"/>
          <w:sz w:val="32"/>
          <w:szCs w:val="32"/>
        </w:rPr>
      </w:pPr>
    </w:p>
    <w:p>
      <w:pPr>
        <w:keepNext w:val="0"/>
        <w:keepLines w:val="0"/>
        <w:pageBreakBefore w:val="0"/>
        <w:widowControl w:val="0"/>
        <w:tabs>
          <w:tab w:val="left" w:pos="8100"/>
        </w:tabs>
        <w:kinsoku/>
        <w:wordWrap/>
        <w:overflowPunct/>
        <w:topLinePunct w:val="0"/>
        <w:autoSpaceDE/>
        <w:autoSpaceDN/>
        <w:bidi w:val="0"/>
        <w:adjustRightInd w:val="0"/>
        <w:snapToGrid w:val="0"/>
        <w:spacing w:line="560" w:lineRule="exact"/>
        <w:ind w:left="4960" w:hanging="4960" w:hangingChars="1550"/>
        <w:textAlignment w:val="auto"/>
        <w:rPr>
          <w:rFonts w:ascii="仿宋_GB2312" w:eastAsia="仿宋_GB2312"/>
          <w:color w:val="000000"/>
          <w:sz w:val="32"/>
          <w:szCs w:val="32"/>
        </w:rPr>
      </w:pPr>
      <w:r>
        <w:rPr>
          <w:rFonts w:hint="eastAsia" w:ascii="仿宋_GB2312" w:eastAsia="仿宋_GB2312"/>
          <w:color w:val="000000"/>
          <w:sz w:val="32"/>
          <w:szCs w:val="32"/>
        </w:rPr>
        <w:t xml:space="preserve">                  </w:t>
      </w:r>
    </w:p>
    <w:p>
      <w:pPr>
        <w:keepNext w:val="0"/>
        <w:keepLines w:val="0"/>
        <w:pageBreakBefore w:val="0"/>
        <w:widowControl w:val="0"/>
        <w:tabs>
          <w:tab w:val="left" w:pos="8100"/>
        </w:tabs>
        <w:kinsoku/>
        <w:wordWrap/>
        <w:overflowPunct/>
        <w:topLinePunct w:val="0"/>
        <w:autoSpaceDE/>
        <w:autoSpaceDN/>
        <w:bidi w:val="0"/>
        <w:adjustRightInd w:val="0"/>
        <w:snapToGrid w:val="0"/>
        <w:spacing w:line="560" w:lineRule="exact"/>
        <w:textAlignment w:val="auto"/>
        <w:rPr>
          <w:rFonts w:hint="eastAsia" w:ascii="仿宋_GB2312" w:eastAsia="仿宋_GB2312"/>
          <w:color w:val="000000"/>
          <w:sz w:val="32"/>
          <w:szCs w:val="32"/>
          <w:lang w:eastAsia="zh-CN"/>
        </w:rPr>
      </w:pPr>
      <w:r>
        <w:rPr>
          <w:rFonts w:hint="eastAsia" w:ascii="仿宋_GB2312" w:eastAsia="仿宋_GB2312"/>
          <w:color w:val="000000"/>
          <w:sz w:val="32"/>
          <w:szCs w:val="32"/>
          <w:lang w:val="en-US" w:eastAsia="zh-CN"/>
        </w:rPr>
        <w:t xml:space="preserve">                </w:t>
      </w:r>
      <w:r>
        <w:rPr>
          <w:rFonts w:hint="eastAsia" w:ascii="仿宋_GB2312" w:eastAsia="仿宋_GB2312"/>
          <w:color w:val="000000"/>
          <w:sz w:val="32"/>
          <w:szCs w:val="32"/>
        </w:rPr>
        <w:t>广西壮族自治区卫生健康委员会</w:t>
      </w:r>
      <w:r>
        <w:rPr>
          <w:rFonts w:hint="eastAsia" w:ascii="仿宋_GB2312" w:eastAsia="仿宋_GB2312"/>
          <w:color w:val="000000"/>
          <w:sz w:val="32"/>
          <w:szCs w:val="32"/>
          <w:lang w:eastAsia="zh-CN"/>
        </w:rPr>
        <w:t>科技教育处</w:t>
      </w:r>
    </w:p>
    <w:p>
      <w:pPr>
        <w:keepNext w:val="0"/>
        <w:keepLines w:val="0"/>
        <w:pageBreakBefore w:val="0"/>
        <w:widowControl w:val="0"/>
        <w:kinsoku/>
        <w:wordWrap/>
        <w:overflowPunct/>
        <w:topLinePunct w:val="0"/>
        <w:autoSpaceDE/>
        <w:autoSpaceDN/>
        <w:bidi w:val="0"/>
        <w:adjustRightInd w:val="0"/>
        <w:snapToGrid w:val="0"/>
        <w:spacing w:line="560" w:lineRule="exact"/>
        <w:ind w:firstLine="5120" w:firstLineChars="1600"/>
        <w:textAlignment w:val="auto"/>
        <w:rPr>
          <w:rFonts w:hint="eastAsia" w:eastAsia="仿宋_GB2312"/>
          <w:lang w:eastAsia="zh-CN"/>
        </w:rPr>
      </w:pPr>
      <w:r>
        <w:rPr>
          <w:rFonts w:hint="eastAsia" w:ascii="仿宋_GB2312" w:eastAsia="仿宋_GB2312"/>
          <w:color w:val="000000"/>
          <w:sz w:val="32"/>
          <w:szCs w:val="32"/>
        </w:rPr>
        <w:t>20</w:t>
      </w:r>
      <w:r>
        <w:rPr>
          <w:rFonts w:hint="eastAsia" w:ascii="仿宋_GB2312" w:eastAsia="仿宋_GB2312"/>
          <w:color w:val="000000"/>
          <w:sz w:val="32"/>
          <w:szCs w:val="32"/>
          <w:lang w:val="en-US" w:eastAsia="zh-CN"/>
        </w:rPr>
        <w:t>23</w:t>
      </w:r>
      <w:r>
        <w:rPr>
          <w:rFonts w:hint="eastAsia" w:ascii="仿宋_GB2312" w:eastAsia="仿宋_GB2312"/>
          <w:color w:val="000000"/>
          <w:sz w:val="32"/>
          <w:szCs w:val="32"/>
        </w:rPr>
        <w:t>年</w:t>
      </w:r>
      <w:r>
        <w:rPr>
          <w:rFonts w:hint="eastAsia" w:ascii="仿宋_GB2312" w:eastAsia="仿宋_GB2312"/>
          <w:color w:val="000000"/>
          <w:sz w:val="32"/>
          <w:szCs w:val="32"/>
          <w:lang w:val="en-US" w:eastAsia="zh-CN"/>
        </w:rPr>
        <w:t>8</w:t>
      </w:r>
      <w:r>
        <w:rPr>
          <w:rFonts w:hint="eastAsia" w:ascii="仿宋_GB2312" w:eastAsia="仿宋_GB2312"/>
          <w:color w:val="000000"/>
          <w:sz w:val="32"/>
          <w:szCs w:val="32"/>
        </w:rPr>
        <w:t>月</w:t>
      </w:r>
      <w:r>
        <w:rPr>
          <w:rFonts w:hint="eastAsia" w:ascii="仿宋_GB2312" w:eastAsia="仿宋_GB2312"/>
          <w:color w:val="000000"/>
          <w:sz w:val="32"/>
          <w:szCs w:val="32"/>
          <w:lang w:val="en-US" w:eastAsia="zh-CN"/>
        </w:rPr>
        <w:t>8日</w:t>
      </w:r>
    </w:p>
    <w:sectPr>
      <w:footerReference r:id="rId3" w:type="default"/>
      <w:footerReference r:id="rId4" w:type="even"/>
      <w:pgSz w:w="11907" w:h="16840"/>
      <w:pgMar w:top="1418" w:right="1417" w:bottom="1418" w:left="1701"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posOffset>8486140</wp:posOffset>
              </wp:positionH>
              <wp:positionV relativeFrom="paragraph">
                <wp:posOffset>0</wp:posOffset>
              </wp:positionV>
              <wp:extent cx="50165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50165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keepNext w:val="0"/>
                            <w:keepLines w:val="0"/>
                            <w:pageBreakBefore w:val="0"/>
                            <w:widowControl w:val="0"/>
                            <w:kinsoku/>
                            <w:wordWrap/>
                            <w:overflowPunct/>
                            <w:topLinePunct w:val="0"/>
                            <w:autoSpaceDE/>
                            <w:autoSpaceDN/>
                            <w:bidi w:val="0"/>
                            <w:adjustRightInd/>
                            <w:snapToGrid w:val="0"/>
                            <w:textAlignment w:val="auto"/>
                            <w:outlineLvl w:val="9"/>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3</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w:t>
                          </w:r>
                        </w:p>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668.2pt;margin-top:0pt;height:144pt;width:39.5pt;mso-position-horizontal-relative:margin;z-index:251659264;mso-width-relative:page;mso-height-relative:page;" filled="f" stroked="f" coordsize="21600,21600" o:gfxdata="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Ae07rTXAAAACgEAAA8AAAAAAAAAAQAgAAAAIgAAAGRycy9kb3ducmV2&#10;LnhtbFBLAQIUABQAAAAIAIdO4kAt/A6VNgIAAGIEAAAOAAAAAAAAAAEAIAAAACYBAABkcnMvZTJv&#10;RG9jLnhtbFBLBQYAAAAABgAGAFkBAADOBQAAAAA=&#10;">
              <v:fill on="f" focussize="0,0"/>
              <v:stroke on="f" weight="0.5pt"/>
              <v:imagedata o:title=""/>
              <o:lock v:ext="edit" aspectratio="f"/>
              <v:textbox inset="0mm,0mm,0mm,0mm" style="mso-fit-shape-to-text:t;">
                <w:txbxContent>
                  <w:p>
                    <w:pPr>
                      <w:pStyle w:val="5"/>
                      <w:keepNext w:val="0"/>
                      <w:keepLines w:val="0"/>
                      <w:pageBreakBefore w:val="0"/>
                      <w:widowControl w:val="0"/>
                      <w:kinsoku/>
                      <w:wordWrap/>
                      <w:overflowPunct/>
                      <w:topLinePunct w:val="0"/>
                      <w:autoSpaceDE/>
                      <w:autoSpaceDN/>
                      <w:bidi w:val="0"/>
                      <w:adjustRightInd/>
                      <w:snapToGrid w:val="0"/>
                      <w:textAlignment w:val="auto"/>
                      <w:outlineLvl w:val="9"/>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3</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hint="eastAsia" w:ascii="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4</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5"/>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4</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
  <w:docVars>
    <w:docVar w:name="commondata" w:val="eyJoZGlkIjoiYjI0NjQ4ZjMxMmVlZWQ0NDJmZDFhOTdmMzE0NDdjMWQifQ=="/>
  </w:docVars>
  <w:rsids>
    <w:rsidRoot w:val="00000000"/>
    <w:rsid w:val="00CE0668"/>
    <w:rsid w:val="05253F01"/>
    <w:rsid w:val="097255FA"/>
    <w:rsid w:val="0CAB0BF8"/>
    <w:rsid w:val="11DB296A"/>
    <w:rsid w:val="12E86E51"/>
    <w:rsid w:val="13EE49D2"/>
    <w:rsid w:val="16E7A049"/>
    <w:rsid w:val="1AC548D5"/>
    <w:rsid w:val="1B251019"/>
    <w:rsid w:val="1D1609CF"/>
    <w:rsid w:val="1F197FF9"/>
    <w:rsid w:val="24034BF8"/>
    <w:rsid w:val="243F2F73"/>
    <w:rsid w:val="2ADB65D5"/>
    <w:rsid w:val="2BC16C44"/>
    <w:rsid w:val="2E2C5233"/>
    <w:rsid w:val="2EDDEB90"/>
    <w:rsid w:val="2FBEB152"/>
    <w:rsid w:val="339F7327"/>
    <w:rsid w:val="349F4388"/>
    <w:rsid w:val="372067B9"/>
    <w:rsid w:val="37950AE3"/>
    <w:rsid w:val="37CEC93A"/>
    <w:rsid w:val="39F94B5B"/>
    <w:rsid w:val="3C3FCB8E"/>
    <w:rsid w:val="3DB773A2"/>
    <w:rsid w:val="3EDA4DDB"/>
    <w:rsid w:val="3FBA646E"/>
    <w:rsid w:val="3FEE6965"/>
    <w:rsid w:val="40E071A9"/>
    <w:rsid w:val="449A2620"/>
    <w:rsid w:val="49712436"/>
    <w:rsid w:val="4B295876"/>
    <w:rsid w:val="4DED43D2"/>
    <w:rsid w:val="50350A5E"/>
    <w:rsid w:val="53BF2035"/>
    <w:rsid w:val="57F2EDF8"/>
    <w:rsid w:val="58AD1720"/>
    <w:rsid w:val="59E964D1"/>
    <w:rsid w:val="5A2375AD"/>
    <w:rsid w:val="5CFFC98C"/>
    <w:rsid w:val="5DDB20C1"/>
    <w:rsid w:val="5E7F782F"/>
    <w:rsid w:val="609A649A"/>
    <w:rsid w:val="61E5DF83"/>
    <w:rsid w:val="621443E2"/>
    <w:rsid w:val="637E84A4"/>
    <w:rsid w:val="64B931DD"/>
    <w:rsid w:val="66CA3A98"/>
    <w:rsid w:val="67F757E0"/>
    <w:rsid w:val="691B2FB4"/>
    <w:rsid w:val="69217EBF"/>
    <w:rsid w:val="6DFFFD32"/>
    <w:rsid w:val="6E2E4B80"/>
    <w:rsid w:val="6F81153B"/>
    <w:rsid w:val="6FFB3784"/>
    <w:rsid w:val="7089584F"/>
    <w:rsid w:val="71E7D540"/>
    <w:rsid w:val="72BFD9FF"/>
    <w:rsid w:val="75D25C39"/>
    <w:rsid w:val="77DFF50F"/>
    <w:rsid w:val="79E47421"/>
    <w:rsid w:val="7A7921C5"/>
    <w:rsid w:val="7BBFFB55"/>
    <w:rsid w:val="7DED369D"/>
    <w:rsid w:val="7DFEB25F"/>
    <w:rsid w:val="7F5BE05A"/>
    <w:rsid w:val="7F7F8CA0"/>
    <w:rsid w:val="7FCFA3A5"/>
    <w:rsid w:val="7FEF7780"/>
    <w:rsid w:val="7FFA3CF4"/>
    <w:rsid w:val="7FFB99B5"/>
    <w:rsid w:val="9F6DC76D"/>
    <w:rsid w:val="AAFF4E1E"/>
    <w:rsid w:val="ABAF071B"/>
    <w:rsid w:val="AFFF0251"/>
    <w:rsid w:val="B7F3FF3D"/>
    <w:rsid w:val="BB398F9D"/>
    <w:rsid w:val="BBF677F8"/>
    <w:rsid w:val="BBFA3235"/>
    <w:rsid w:val="BCF1ADB8"/>
    <w:rsid w:val="BDF7AD83"/>
    <w:rsid w:val="BF0BFF25"/>
    <w:rsid w:val="D5FD5A8A"/>
    <w:rsid w:val="D7F9C203"/>
    <w:rsid w:val="DDEF4A93"/>
    <w:rsid w:val="DEEFE5D7"/>
    <w:rsid w:val="DF5BBB84"/>
    <w:rsid w:val="DF76B494"/>
    <w:rsid w:val="DFDED350"/>
    <w:rsid w:val="E5FE2DA8"/>
    <w:rsid w:val="EBFC45BB"/>
    <w:rsid w:val="EDAF1550"/>
    <w:rsid w:val="F1BEA9F9"/>
    <w:rsid w:val="F56FC777"/>
    <w:rsid w:val="F9EF8D46"/>
    <w:rsid w:val="FCAD7EC3"/>
    <w:rsid w:val="FD678A60"/>
    <w:rsid w:val="FD6E073B"/>
    <w:rsid w:val="FD7FC424"/>
    <w:rsid w:val="FDB77F80"/>
    <w:rsid w:val="FDFDD720"/>
    <w:rsid w:val="FE6FF496"/>
    <w:rsid w:val="FF5B98DD"/>
    <w:rsid w:val="FFAE1B3D"/>
    <w:rsid w:val="FFEE93D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rPr>
      <w:sz w:val="21"/>
      <w:szCs w:val="24"/>
    </w:rPr>
  </w:style>
  <w:style w:type="paragraph" w:styleId="3">
    <w:name w:val="Plain Text"/>
    <w:basedOn w:val="1"/>
    <w:qFormat/>
    <w:uiPriority w:val="0"/>
    <w:rPr>
      <w:rFonts w:ascii="宋体"/>
      <w:kern w:val="0"/>
      <w:sz w:val="20"/>
      <w:szCs w:val="21"/>
    </w:rPr>
  </w:style>
  <w:style w:type="paragraph" w:styleId="4">
    <w:name w:val="Date"/>
    <w:basedOn w:val="1"/>
    <w:next w:val="1"/>
    <w:qFormat/>
    <w:uiPriority w:val="0"/>
    <w:pPr>
      <w:ind w:left="2500" w:leftChars="2500"/>
    </w:pPr>
  </w:style>
  <w:style w:type="paragraph" w:styleId="5">
    <w:name w:val="footer"/>
    <w:basedOn w:val="1"/>
    <w:qFormat/>
    <w:uiPriority w:val="0"/>
    <w:pPr>
      <w:tabs>
        <w:tab w:val="center" w:pos="4153"/>
        <w:tab w:val="right" w:pos="8306"/>
      </w:tabs>
      <w:snapToGrid w:val="0"/>
      <w:jc w:val="left"/>
    </w:pPr>
    <w:rPr>
      <w:rFonts w:ascii="Calibri" w:hAnsi="Calibri" w:eastAsia="宋体" w:cs="Arial"/>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rFonts w:ascii="Calibri" w:hAnsi="Calibri" w:eastAsia="宋体" w:cs="Arial"/>
      <w:sz w:val="18"/>
      <w:szCs w:val="18"/>
    </w:rPr>
  </w:style>
  <w:style w:type="paragraph" w:styleId="7">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character" w:styleId="10">
    <w:name w:val="page number"/>
    <w:basedOn w:val="9"/>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Company>Sky123.Org</Company>
  <Pages>5</Pages>
  <Words>1730</Words>
  <Characters>2312</Characters>
  <Lines>80</Lines>
  <Paragraphs>54</Paragraphs>
  <TotalTime>55</TotalTime>
  <ScaleCrop>false</ScaleCrop>
  <LinksUpToDate>false</LinksUpToDate>
  <CharactersWithSpaces>2398</CharactersWithSpaces>
  <Application>WPS Office_11.1.0.14309_F1E327BC-269C-435d-A152-05C5408002CA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2018-12-11T06:39:00Z</dcterms:created>
  <dc:creator>Sky123.Org</dc:creator>
  <cp:lastModifiedBy>张凯莹</cp:lastModifiedBy>
  <cp:lastPrinted>2023-08-08T02:36:00Z</cp:lastPrinted>
  <dcterms:modified xsi:type="dcterms:W3CDTF">2023-08-08T06:34:43Z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124A1F25357D44E081F378C08681948D_13</vt:lpwstr>
  </property>
</Properties>
</file>