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100"/>
        </w:tabs>
        <w:spacing w:line="600" w:lineRule="exact"/>
        <w:ind w:left="0"/>
        <w:jc w:val="left"/>
        <w:rPr>
          <w:rFonts w:hint="eastAsia" w:ascii="宋体"/>
          <w:color w:val="0C0C0C"/>
          <w:sz w:val="32"/>
          <w:szCs w:val="32"/>
        </w:rPr>
      </w:pPr>
    </w:p>
    <w:p>
      <w:pPr>
        <w:spacing w:line="600" w:lineRule="exact"/>
        <w:ind w:left="0"/>
        <w:jc w:val="left"/>
        <w:rPr>
          <w:rFonts w:hint="eastAsia" w:ascii="宋体"/>
          <w:color w:val="0C0C0C"/>
          <w:sz w:val="32"/>
          <w:szCs w:val="32"/>
        </w:rPr>
      </w:pPr>
    </w:p>
    <w:p>
      <w:pPr>
        <w:spacing w:line="600" w:lineRule="exact"/>
        <w:ind w:left="0"/>
        <w:jc w:val="left"/>
        <w:rPr>
          <w:rFonts w:hint="eastAsia" w:ascii="宋体"/>
          <w:color w:val="0C0C0C"/>
          <w:sz w:val="32"/>
          <w:szCs w:val="32"/>
        </w:rPr>
      </w:pPr>
    </w:p>
    <w:p>
      <w:pPr>
        <w:spacing w:line="600" w:lineRule="exact"/>
        <w:ind w:left="0"/>
        <w:jc w:val="center"/>
        <w:rPr>
          <w:rFonts w:hint="eastAsia" w:ascii="仿宋_GB2312" w:eastAsia="仿宋_GB2312"/>
          <w:color w:val="0C0C0C"/>
          <w:sz w:val="32"/>
        </w:rPr>
      </w:pPr>
      <w:r>
        <w:rPr>
          <w:rFonts w:hint="eastAsia" w:ascii="仿宋_GB2312" w:eastAsia="仿宋_GB2312"/>
          <w:color w:val="0C0C0C"/>
          <w:sz w:val="32"/>
        </w:rPr>
        <w:t>桂卫继字〔202</w:t>
      </w:r>
      <w:r>
        <w:rPr>
          <w:rFonts w:hint="default" w:ascii="仿宋_GB2312" w:eastAsia="仿宋_GB2312"/>
          <w:color w:val="0C0C0C"/>
          <w:sz w:val="32"/>
          <w:lang w:val="en" w:eastAsia="zh-CN"/>
        </w:rPr>
        <w:t>3</w:t>
      </w:r>
      <w:r>
        <w:rPr>
          <w:rFonts w:hint="eastAsia" w:ascii="仿宋_GB2312" w:eastAsia="仿宋_GB2312"/>
          <w:color w:val="0C0C0C"/>
          <w:sz w:val="32"/>
        </w:rPr>
        <w:t>〕</w:t>
      </w:r>
      <w:r>
        <w:rPr>
          <w:rFonts w:hint="default" w:ascii="仿宋_GB2312" w:eastAsia="仿宋_GB2312"/>
          <w:color w:val="0C0C0C"/>
          <w:sz w:val="32"/>
          <w:lang w:val="en"/>
        </w:rPr>
        <w:t>7</w:t>
      </w:r>
      <w:r>
        <w:rPr>
          <w:rFonts w:hint="default" w:ascii="仿宋_GB2312" w:eastAsia="仿宋_GB2312"/>
          <w:color w:val="0C0C0C"/>
          <w:sz w:val="32"/>
          <w:lang w:val="en" w:eastAsia="zh-CN"/>
        </w:rPr>
        <w:t xml:space="preserve"> </w:t>
      </w:r>
      <w:r>
        <w:rPr>
          <w:rFonts w:hint="eastAsia" w:ascii="仿宋_GB2312" w:eastAsia="仿宋_GB2312"/>
          <w:color w:val="0C0C0C"/>
          <w:sz w:val="32"/>
        </w:rPr>
        <w:t>号</w:t>
      </w:r>
    </w:p>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outlineLvl w:val="9"/>
        <w:rPr>
          <w:rFonts w:hint="eastAsia" w:ascii="仿宋_GB2312" w:eastAsia="仿宋_GB2312"/>
          <w:color w:val="0C0C0C"/>
          <w:sz w:val="32"/>
        </w:rPr>
      </w:pPr>
    </w:p>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auto"/>
        <w:outlineLvl w:val="9"/>
        <w:rPr>
          <w:rFonts w:hint="eastAsia" w:ascii="仿宋_GB2312" w:eastAsia="仿宋_GB2312"/>
          <w:color w:val="0C0C0C"/>
          <w:sz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pacing w:val="-6"/>
          <w:sz w:val="44"/>
          <w:szCs w:val="44"/>
          <w:lang w:val="en-US" w:eastAsia="zh-CN"/>
        </w:rPr>
      </w:pPr>
      <w:r>
        <w:rPr>
          <w:rFonts w:hint="eastAsia" w:ascii="方正小标宋简体" w:eastAsia="方正小标宋简体" w:cs="方正小标宋简体"/>
          <w:sz w:val="44"/>
          <w:szCs w:val="44"/>
          <w:lang w:val="en-US" w:eastAsia="zh-CN"/>
        </w:rPr>
        <w:t>关于开展</w:t>
      </w:r>
      <w:r>
        <w:rPr>
          <w:rFonts w:hint="eastAsia" w:ascii="方正小标宋简体" w:eastAsia="方正小标宋简体" w:cs="方正小标宋简体"/>
          <w:spacing w:val="-6"/>
          <w:sz w:val="44"/>
          <w:szCs w:val="44"/>
          <w:lang w:val="en-US" w:eastAsia="zh-CN"/>
        </w:rPr>
        <w:t>202</w:t>
      </w:r>
      <w:r>
        <w:rPr>
          <w:rFonts w:hint="default" w:ascii="方正小标宋简体" w:eastAsia="方正小标宋简体" w:cs="方正小标宋简体"/>
          <w:spacing w:val="-6"/>
          <w:sz w:val="44"/>
          <w:szCs w:val="44"/>
          <w:lang w:val="en" w:eastAsia="zh-CN"/>
        </w:rPr>
        <w:t>4</w:t>
      </w:r>
      <w:r>
        <w:rPr>
          <w:rFonts w:hint="eastAsia" w:ascii="方正小标宋简体" w:eastAsia="方正小标宋简体" w:cs="方正小标宋简体"/>
          <w:spacing w:val="-6"/>
          <w:sz w:val="44"/>
          <w:szCs w:val="44"/>
          <w:lang w:val="en-US" w:eastAsia="zh-CN"/>
        </w:rPr>
        <w:t>年国家级继续医学教育项目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spacing w:val="-6"/>
          <w:sz w:val="44"/>
          <w:szCs w:val="44"/>
        </w:rPr>
      </w:pPr>
      <w:r>
        <w:rPr>
          <w:rFonts w:hint="eastAsia" w:ascii="方正小标宋简体" w:eastAsia="方正小标宋简体" w:cs="方正小标宋简体"/>
          <w:spacing w:val="-6"/>
          <w:sz w:val="44"/>
          <w:szCs w:val="44"/>
          <w:lang w:val="en-US" w:eastAsia="zh-CN"/>
        </w:rPr>
        <w:t>申报工作的通知</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eastAsia="仿宋_GB2312" w:cs="仿宋_GB2312"/>
          <w:color w:val="auto"/>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各市卫生健康委，区直各医疗卫生单位，各相关学（协）会：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7"/>
        <w:jc w:val="both"/>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根据</w:t>
      </w:r>
      <w:r>
        <w:rPr>
          <w:rFonts w:hint="eastAsia" w:ascii="仿宋_GB2312" w:hAnsi="仿宋_GB2312" w:eastAsia="仿宋_GB2312" w:cs="仿宋_GB2312"/>
          <w:color w:val="auto"/>
          <w:kern w:val="0"/>
          <w:sz w:val="32"/>
          <w:szCs w:val="32"/>
          <w:lang w:val="en-US" w:eastAsia="zh-CN" w:bidi="ar"/>
        </w:rPr>
        <w:t>全国继续医学教育委员会办公室</w:t>
      </w:r>
      <w:r>
        <w:rPr>
          <w:rFonts w:hint="eastAsia" w:ascii="仿宋_GB2312" w:eastAsia="仿宋_GB2312" w:cs="仿宋_GB2312"/>
          <w:color w:val="auto"/>
          <w:kern w:val="0"/>
          <w:sz w:val="32"/>
          <w:szCs w:val="32"/>
          <w:lang w:val="en-US" w:eastAsia="zh-CN"/>
        </w:rPr>
        <w:t>《关于申报202</w:t>
      </w:r>
      <w:r>
        <w:rPr>
          <w:rFonts w:hint="default" w:ascii="仿宋_GB2312" w:eastAsia="仿宋_GB2312" w:cs="仿宋_GB2312"/>
          <w:color w:val="auto"/>
          <w:kern w:val="0"/>
          <w:sz w:val="32"/>
          <w:szCs w:val="32"/>
          <w:lang w:val="en" w:eastAsia="zh-CN"/>
        </w:rPr>
        <w:t>4</w:t>
      </w:r>
      <w:r>
        <w:rPr>
          <w:rFonts w:hint="eastAsia" w:ascii="仿宋_GB2312" w:eastAsia="仿宋_GB2312" w:cs="仿宋_GB2312"/>
          <w:color w:val="auto"/>
          <w:kern w:val="0"/>
          <w:sz w:val="32"/>
          <w:szCs w:val="32"/>
          <w:lang w:val="en-US" w:eastAsia="zh-CN"/>
        </w:rPr>
        <w:t>年国家级继续医学教育项目的通知》（全继委办发〔202</w:t>
      </w:r>
      <w:r>
        <w:rPr>
          <w:rFonts w:hint="default" w:ascii="仿宋_GB2312" w:eastAsia="仿宋_GB2312" w:cs="仿宋_GB2312"/>
          <w:color w:val="auto"/>
          <w:kern w:val="0"/>
          <w:sz w:val="32"/>
          <w:szCs w:val="32"/>
          <w:lang w:val="en" w:eastAsia="zh-CN"/>
        </w:rPr>
        <w:t>3</w:t>
      </w:r>
      <w:r>
        <w:rPr>
          <w:rFonts w:hint="eastAsia" w:ascii="仿宋_GB2312" w:eastAsia="仿宋_GB2312" w:cs="仿宋_GB2312"/>
          <w:color w:val="auto"/>
          <w:kern w:val="0"/>
          <w:sz w:val="32"/>
          <w:szCs w:val="32"/>
          <w:lang w:val="en-US" w:eastAsia="zh-CN"/>
        </w:rPr>
        <w:t>〕</w:t>
      </w:r>
      <w:r>
        <w:rPr>
          <w:rFonts w:hint="default" w:ascii="仿宋_GB2312" w:eastAsia="仿宋_GB2312" w:cs="仿宋_GB2312"/>
          <w:color w:val="auto"/>
          <w:kern w:val="0"/>
          <w:sz w:val="32"/>
          <w:szCs w:val="32"/>
          <w:lang w:val="en" w:eastAsia="zh-CN"/>
        </w:rPr>
        <w:t>7</w:t>
      </w:r>
      <w:r>
        <w:rPr>
          <w:rFonts w:hint="eastAsia" w:ascii="仿宋_GB2312" w:eastAsia="仿宋_GB2312" w:cs="仿宋_GB2312"/>
          <w:color w:val="auto"/>
          <w:kern w:val="0"/>
          <w:sz w:val="32"/>
          <w:szCs w:val="32"/>
          <w:lang w:val="en-US" w:eastAsia="zh-CN"/>
        </w:rPr>
        <w:t>号）要求，为做好我区202</w:t>
      </w:r>
      <w:r>
        <w:rPr>
          <w:rFonts w:hint="default" w:ascii="仿宋_GB2312" w:eastAsia="仿宋_GB2312" w:cs="仿宋_GB2312"/>
          <w:color w:val="auto"/>
          <w:kern w:val="0"/>
          <w:sz w:val="32"/>
          <w:szCs w:val="32"/>
          <w:lang w:val="en" w:eastAsia="zh-CN"/>
        </w:rPr>
        <w:t>4</w:t>
      </w:r>
      <w:r>
        <w:rPr>
          <w:rFonts w:hint="eastAsia" w:ascii="仿宋_GB2312" w:eastAsia="仿宋_GB2312" w:cs="仿宋_GB2312"/>
          <w:color w:val="auto"/>
          <w:kern w:val="0"/>
          <w:sz w:val="32"/>
          <w:szCs w:val="32"/>
          <w:lang w:val="en-US" w:eastAsia="zh-CN"/>
        </w:rPr>
        <w:t>年国家级继续医学教育项目申报</w:t>
      </w:r>
      <w:r>
        <w:rPr>
          <w:rFonts w:hint="default" w:ascii="仿宋_GB2312" w:eastAsia="仿宋_GB2312" w:cs="仿宋_GB2312"/>
          <w:color w:val="auto"/>
          <w:kern w:val="0"/>
          <w:sz w:val="32"/>
          <w:szCs w:val="32"/>
          <w:lang w:val="en" w:eastAsia="zh-CN"/>
        </w:rPr>
        <w:t>(</w:t>
      </w:r>
      <w:r>
        <w:rPr>
          <w:rFonts w:hint="eastAsia" w:ascii="仿宋_GB2312" w:eastAsia="仿宋_GB2312" w:cs="仿宋_GB2312"/>
          <w:color w:val="auto"/>
          <w:kern w:val="0"/>
          <w:sz w:val="32"/>
          <w:szCs w:val="32"/>
          <w:lang w:val="en" w:eastAsia="zh-CN"/>
        </w:rPr>
        <w:t>含备案项目，下同</w:t>
      </w:r>
      <w:r>
        <w:rPr>
          <w:rFonts w:hint="default" w:ascii="仿宋_GB2312" w:eastAsia="仿宋_GB2312" w:cs="仿宋_GB2312"/>
          <w:color w:val="auto"/>
          <w:kern w:val="0"/>
          <w:sz w:val="32"/>
          <w:szCs w:val="32"/>
          <w:lang w:val="en" w:eastAsia="zh-CN"/>
        </w:rPr>
        <w:t>)</w:t>
      </w:r>
      <w:r>
        <w:rPr>
          <w:rFonts w:hint="eastAsia" w:ascii="仿宋_GB2312" w:eastAsia="仿宋_GB2312" w:cs="仿宋_GB2312"/>
          <w:color w:val="auto"/>
          <w:kern w:val="0"/>
          <w:sz w:val="32"/>
          <w:szCs w:val="32"/>
          <w:lang w:val="en-US" w:eastAsia="zh-CN"/>
        </w:rPr>
        <w:t>工作，现就相关事宜通知如下：</w:t>
      </w:r>
      <w:bookmarkStart w:id="0" w:name="_GoBack"/>
      <w:bookmarkEnd w:id="0"/>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黑体" w:eastAsia="黑体" w:cs="黑体"/>
          <w:color w:val="auto"/>
          <w:kern w:val="0"/>
          <w:sz w:val="32"/>
          <w:szCs w:val="32"/>
          <w:lang w:val="en-US" w:eastAsia="zh-CN"/>
        </w:rPr>
      </w:pPr>
      <w:r>
        <w:rPr>
          <w:rFonts w:hint="eastAsia" w:ascii="黑体" w:eastAsia="黑体" w:cs="黑体"/>
          <w:color w:val="auto"/>
          <w:kern w:val="0"/>
          <w:sz w:val="32"/>
          <w:szCs w:val="32"/>
          <w:lang w:val="en-US" w:eastAsia="zh-CN"/>
        </w:rPr>
        <w:t>　　一、申报形式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7"/>
        <w:jc w:val="both"/>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项目通过“国家级CME项目网上申报及信息反馈系统”（网址：</w:t>
      </w:r>
      <w:r>
        <w:rPr>
          <w:rFonts w:hint="default" w:ascii="Times New Roman" w:hAnsi="Times New Roman" w:eastAsia="仿宋_GB2312" w:cs="Times New Roman"/>
          <w:color w:val="auto"/>
          <w:kern w:val="0"/>
          <w:sz w:val="32"/>
          <w:szCs w:val="32"/>
          <w:lang w:val="en-US" w:eastAsia="zh-CN"/>
        </w:rPr>
        <w:fldChar w:fldCharType="begin"/>
      </w:r>
      <w:r>
        <w:rPr>
          <w:rFonts w:hint="default" w:ascii="Times New Roman" w:hAnsi="Times New Roman" w:eastAsia="仿宋_GB2312" w:cs="Times New Roman"/>
          <w:color w:val="auto"/>
          <w:kern w:val="0"/>
          <w:sz w:val="32"/>
          <w:szCs w:val="32"/>
          <w:lang w:val="en-US" w:eastAsia="zh-CN"/>
        </w:rPr>
        <w:instrText xml:space="preserve"> HYPERLINK "https://cmegsb.cma.org.cn/" \t "/home/gxxc/文档\\x/_self" </w:instrText>
      </w:r>
      <w:r>
        <w:rPr>
          <w:rFonts w:hint="default" w:ascii="Times New Roman" w:hAnsi="Times New Roman" w:eastAsia="仿宋_GB2312" w:cs="Times New Roman"/>
          <w:color w:val="auto"/>
          <w:kern w:val="0"/>
          <w:sz w:val="32"/>
          <w:szCs w:val="32"/>
          <w:lang w:val="en-US" w:eastAsia="zh-CN"/>
        </w:rPr>
        <w:fldChar w:fldCharType="separate"/>
      </w:r>
      <w:r>
        <w:rPr>
          <w:rFonts w:hint="default" w:ascii="Times New Roman" w:hAnsi="Times New Roman" w:eastAsia="仿宋_GB2312" w:cs="Times New Roman"/>
          <w:color w:val="auto"/>
          <w:kern w:val="0"/>
          <w:sz w:val="32"/>
          <w:szCs w:val="32"/>
          <w:lang w:val="en-US" w:eastAsia="zh-CN"/>
        </w:rPr>
        <w:t>https://cmegsb.cma.org.cn</w:t>
      </w:r>
      <w:r>
        <w:rPr>
          <w:rFonts w:hint="default" w:ascii="Times New Roman" w:hAnsi="Times New Roman" w:eastAsia="仿宋_GB2312" w:cs="Times New Roman"/>
          <w:color w:val="auto"/>
          <w:kern w:val="0"/>
          <w:sz w:val="32"/>
          <w:szCs w:val="32"/>
          <w:lang w:val="en-US" w:eastAsia="zh-CN"/>
        </w:rPr>
        <w:fldChar w:fldCharType="end"/>
      </w:r>
      <w:r>
        <w:rPr>
          <w:rFonts w:hint="eastAsia" w:ascii="仿宋_GB2312" w:eastAsia="仿宋_GB2312" w:cs="仿宋_GB2312"/>
          <w:color w:val="auto"/>
          <w:kern w:val="0"/>
          <w:sz w:val="32"/>
          <w:szCs w:val="32"/>
          <w:lang w:val="en-US" w:eastAsia="zh-CN"/>
        </w:rPr>
        <w:t>）进行填报。项目申办单位由其行政管</w:t>
      </w:r>
      <w:r>
        <w:rPr>
          <w:rFonts w:hint="eastAsia" w:ascii="仿宋_GB2312" w:eastAsia="仿宋_GB2312"/>
          <w:spacing w:val="0"/>
          <w:sz w:val="32"/>
          <w:szCs w:val="32"/>
          <w:lang w:val="en-US" w:eastAsia="zh-CN"/>
        </w:rPr>
        <w:t>辖的</w:t>
      </w:r>
      <w:r>
        <w:rPr>
          <w:rFonts w:hint="eastAsia" w:ascii="仿宋_GB2312" w:eastAsia="仿宋_GB2312"/>
          <w:spacing w:val="0"/>
          <w:sz w:val="32"/>
          <w:szCs w:val="32"/>
          <w:lang w:eastAsia="zh-CN"/>
        </w:rPr>
        <w:t>上级部门</w:t>
      </w:r>
      <w:r>
        <w:rPr>
          <w:rFonts w:hint="eastAsia" w:ascii="仿宋_GB2312" w:eastAsia="仿宋_GB2312" w:cs="仿宋_GB2312"/>
          <w:color w:val="auto"/>
          <w:kern w:val="0"/>
          <w:sz w:val="32"/>
          <w:szCs w:val="32"/>
          <w:lang w:val="en-US" w:eastAsia="zh-CN"/>
        </w:rPr>
        <w:t>予以建立申报用户（立项用户）并通过该用户申报项目。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eastAsia="黑体" w:cs="黑体"/>
          <w:color w:val="auto"/>
          <w:sz w:val="32"/>
          <w:szCs w:val="32"/>
        </w:rPr>
      </w:pPr>
      <w:r>
        <w:rPr>
          <w:rFonts w:hint="eastAsia" w:ascii="黑体" w:eastAsia="黑体" w:cs="黑体"/>
          <w:color w:val="auto"/>
          <w:kern w:val="0"/>
          <w:sz w:val="32"/>
          <w:szCs w:val="32"/>
          <w:lang w:val="en-US" w:eastAsia="zh-CN"/>
        </w:rPr>
        <w:t xml:space="preserve">二、申报时间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（一）新申报项目时间。202</w:t>
      </w:r>
      <w:r>
        <w:rPr>
          <w:rFonts w:hint="default" w:ascii="仿宋_GB2312" w:eastAsia="仿宋_GB2312" w:cs="仿宋_GB2312"/>
          <w:color w:val="auto"/>
          <w:kern w:val="0"/>
          <w:sz w:val="32"/>
          <w:szCs w:val="32"/>
          <w:lang w:val="en" w:eastAsia="zh-CN"/>
        </w:rPr>
        <w:t>3</w:t>
      </w:r>
      <w:r>
        <w:rPr>
          <w:rFonts w:hint="eastAsia" w:ascii="仿宋_GB2312" w:eastAsia="仿宋_GB2312" w:cs="仿宋_GB2312"/>
          <w:color w:val="auto"/>
          <w:kern w:val="0"/>
          <w:sz w:val="32"/>
          <w:szCs w:val="32"/>
          <w:lang w:val="en-US" w:eastAsia="zh-CN"/>
        </w:rPr>
        <w:t>年7月31日0:00—202</w:t>
      </w:r>
      <w:r>
        <w:rPr>
          <w:rFonts w:hint="default" w:ascii="仿宋_GB2312" w:eastAsia="仿宋_GB2312" w:cs="仿宋_GB2312"/>
          <w:color w:val="auto"/>
          <w:kern w:val="0"/>
          <w:sz w:val="32"/>
          <w:szCs w:val="32"/>
          <w:lang w:val="en" w:eastAsia="zh-CN"/>
        </w:rPr>
        <w:t>3</w:t>
      </w:r>
      <w:r>
        <w:rPr>
          <w:rFonts w:hint="eastAsia" w:ascii="仿宋_GB2312" w:eastAsia="仿宋_GB2312" w:cs="仿宋_GB2312"/>
          <w:color w:val="auto"/>
          <w:kern w:val="0"/>
          <w:sz w:val="32"/>
          <w:szCs w:val="32"/>
          <w:lang w:val="en-US" w:eastAsia="zh-CN"/>
        </w:rPr>
        <w:t>年9月1日</w:t>
      </w:r>
      <w:r>
        <w:rPr>
          <w:rFonts w:hint="default" w:ascii="仿宋_GB2312" w:eastAsia="仿宋_GB2312" w:cs="仿宋_GB2312"/>
          <w:color w:val="auto"/>
          <w:kern w:val="0"/>
          <w:sz w:val="32"/>
          <w:szCs w:val="32"/>
          <w:lang w:val="en" w:eastAsia="zh-CN"/>
        </w:rPr>
        <w:t>18</w:t>
      </w:r>
      <w:r>
        <w:rPr>
          <w:rFonts w:hint="eastAsia" w:ascii="仿宋_GB2312" w:eastAsia="仿宋_GB2312" w:cs="仿宋_GB2312"/>
          <w:color w:val="auto"/>
          <w:kern w:val="0"/>
          <w:sz w:val="32"/>
          <w:szCs w:val="32"/>
          <w:lang w:val="en-US" w:eastAsia="zh-CN"/>
        </w:rPr>
        <w:t>:00。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（二）备案项目申报时间。202</w:t>
      </w:r>
      <w:r>
        <w:rPr>
          <w:rFonts w:hint="default" w:ascii="仿宋_GB2312" w:eastAsia="仿宋_GB2312" w:cs="仿宋_GB2312"/>
          <w:color w:val="auto"/>
          <w:kern w:val="0"/>
          <w:sz w:val="32"/>
          <w:szCs w:val="32"/>
          <w:lang w:val="en" w:eastAsia="zh-CN"/>
        </w:rPr>
        <w:t>3</w:t>
      </w:r>
      <w:r>
        <w:rPr>
          <w:rFonts w:hint="eastAsia" w:ascii="仿宋_GB2312" w:eastAsia="仿宋_GB2312" w:cs="仿宋_GB2312"/>
          <w:color w:val="auto"/>
          <w:kern w:val="0"/>
          <w:sz w:val="32"/>
          <w:szCs w:val="32"/>
          <w:lang w:val="en-US" w:eastAsia="zh-CN"/>
        </w:rPr>
        <w:t>年7月31日0:00—202</w:t>
      </w:r>
      <w:r>
        <w:rPr>
          <w:rFonts w:hint="default" w:ascii="仿宋_GB2312" w:eastAsia="仿宋_GB2312" w:cs="仿宋_GB2312"/>
          <w:color w:val="auto"/>
          <w:kern w:val="0"/>
          <w:sz w:val="32"/>
          <w:szCs w:val="32"/>
          <w:lang w:val="en" w:eastAsia="zh-CN"/>
        </w:rPr>
        <w:t>4</w:t>
      </w:r>
      <w:r>
        <w:rPr>
          <w:rFonts w:hint="eastAsia" w:ascii="仿宋_GB2312" w:eastAsia="仿宋_GB2312" w:cs="仿宋_GB2312"/>
          <w:color w:val="auto"/>
          <w:kern w:val="0"/>
          <w:sz w:val="32"/>
          <w:szCs w:val="32"/>
          <w:lang w:val="en-US" w:eastAsia="zh-CN"/>
        </w:rPr>
        <w:t>年1月15日</w:t>
      </w:r>
      <w:r>
        <w:rPr>
          <w:rFonts w:hint="default" w:ascii="仿宋_GB2312" w:eastAsia="仿宋_GB2312" w:cs="仿宋_GB2312"/>
          <w:color w:val="auto"/>
          <w:kern w:val="0"/>
          <w:sz w:val="32"/>
          <w:szCs w:val="32"/>
          <w:lang w:val="en" w:eastAsia="zh-CN"/>
        </w:rPr>
        <w:t>18</w:t>
      </w:r>
      <w:r>
        <w:rPr>
          <w:rFonts w:hint="eastAsia" w:ascii="仿宋_GB2312" w:eastAsia="仿宋_GB2312" w:cs="仿宋_GB2312"/>
          <w:color w:val="auto"/>
          <w:kern w:val="0"/>
          <w:sz w:val="32"/>
          <w:szCs w:val="32"/>
          <w:lang w:val="en-US" w:eastAsia="zh-CN"/>
        </w:rPr>
        <w:t>:00。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eastAsia="黑体" w:cs="黑体"/>
          <w:color w:val="auto"/>
          <w:kern w:val="0"/>
          <w:sz w:val="32"/>
          <w:szCs w:val="32"/>
          <w:lang w:val="en-US" w:eastAsia="zh-CN"/>
        </w:rPr>
      </w:pPr>
      <w:r>
        <w:rPr>
          <w:rFonts w:hint="eastAsia" w:ascii="黑体" w:eastAsia="黑体" w:cs="黑体"/>
          <w:color w:val="auto"/>
          <w:kern w:val="0"/>
          <w:sz w:val="32"/>
          <w:szCs w:val="32"/>
          <w:lang w:val="en-US" w:eastAsia="zh-CN"/>
        </w:rPr>
        <w:t>三、申报要求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申办单位按照《国家级继续医学教育项目申办要求（2024年版）》完成申报项目填报后，打印纸质申报材料（点击项目的申请代码可显示所申报的项目</w:t>
      </w:r>
      <w:r>
        <w:rPr>
          <w:rFonts w:hint="eastAsia" w:ascii="仿宋_GB2312" w:eastAsia="仿宋_GB2312" w:cs="仿宋_GB2312"/>
          <w:color w:val="auto"/>
          <w:kern w:val="0"/>
          <w:sz w:val="32"/>
          <w:szCs w:val="32"/>
          <w:lang w:val="en" w:eastAsia="zh-CN"/>
        </w:rPr>
        <w:t>并可进行打印</w:t>
      </w:r>
      <w:r>
        <w:rPr>
          <w:rFonts w:hint="eastAsia" w:ascii="仿宋_GB2312" w:eastAsia="仿宋_GB2312" w:cs="仿宋_GB2312"/>
          <w:color w:val="auto"/>
          <w:kern w:val="0"/>
          <w:sz w:val="32"/>
          <w:szCs w:val="32"/>
          <w:lang w:val="en-US" w:eastAsia="zh-CN"/>
        </w:rPr>
        <w:t>）</w:t>
      </w:r>
      <w:r>
        <w:rPr>
          <w:rFonts w:hint="default" w:ascii="仿宋_GB2312" w:eastAsia="仿宋_GB2312" w:cs="仿宋_GB2312"/>
          <w:color w:val="auto"/>
          <w:kern w:val="0"/>
          <w:sz w:val="32"/>
          <w:szCs w:val="32"/>
          <w:lang w:val="en" w:eastAsia="zh-CN"/>
        </w:rPr>
        <w:t>（一式一份）</w:t>
      </w:r>
      <w:r>
        <w:rPr>
          <w:rFonts w:hint="eastAsia" w:ascii="仿宋_GB2312" w:eastAsia="仿宋_GB2312" w:cs="仿宋_GB2312"/>
          <w:color w:val="auto"/>
          <w:kern w:val="0"/>
          <w:sz w:val="32"/>
          <w:szCs w:val="32"/>
          <w:lang w:val="en-US" w:eastAsia="zh-CN"/>
        </w:rPr>
        <w:t>，由项目负责人签字确认（备案项目除外）。市、县级医疗卫生单位申报材料应经市级继续医学教育委员会审核同意</w:t>
      </w:r>
      <w:r>
        <w:rPr>
          <w:rFonts w:hint="default" w:ascii="仿宋_GB2312" w:eastAsia="仿宋_GB2312" w:cs="仿宋_GB2312"/>
          <w:color w:val="auto"/>
          <w:kern w:val="0"/>
          <w:sz w:val="32"/>
          <w:szCs w:val="32"/>
          <w:lang w:val="en" w:eastAsia="zh-CN"/>
        </w:rPr>
        <w:t>后汇总</w:t>
      </w:r>
      <w:r>
        <w:rPr>
          <w:rFonts w:hint="eastAsia" w:ascii="仿宋_GB2312" w:eastAsia="仿宋_GB2312" w:cs="仿宋_GB2312"/>
          <w:color w:val="auto"/>
          <w:kern w:val="0"/>
          <w:sz w:val="32"/>
          <w:szCs w:val="32"/>
          <w:lang w:val="en-US" w:eastAsia="zh-CN"/>
        </w:rPr>
        <w:t>加盖公章上报，区直各医疗卫生单位、医疗卫生有关学（协）会申报材料经单位审核加盖公章直接报送至广西继续医学教育委员会办公室。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auto"/>
          <w:kern w:val="0"/>
          <w:sz w:val="32"/>
          <w:szCs w:val="32"/>
          <w:lang w:val="en-US" w:eastAsia="zh-CN"/>
        </w:rPr>
      </w:pPr>
      <w:r>
        <w:rPr>
          <w:rFonts w:hint="default" w:ascii="仿宋_GB2312" w:eastAsia="仿宋_GB2312" w:cs="仿宋_GB2312"/>
          <w:color w:val="auto"/>
          <w:kern w:val="0"/>
          <w:sz w:val="32"/>
          <w:szCs w:val="32"/>
          <w:lang w:val="en" w:eastAsia="zh-CN"/>
        </w:rPr>
        <w:t>各市各单位根据申报时间设定本级的申报时间范围，及时审核汇总上报。</w:t>
      </w:r>
      <w:r>
        <w:rPr>
          <w:rFonts w:hint="eastAsia" w:ascii="仿宋_GB2312" w:eastAsia="仿宋_GB2312" w:cs="仿宋_GB2312"/>
          <w:color w:val="auto"/>
          <w:kern w:val="0"/>
          <w:sz w:val="32"/>
          <w:szCs w:val="32"/>
          <w:lang w:val="en-US" w:eastAsia="zh-CN"/>
        </w:rPr>
        <w:t>新申报的国家级继续医学教育项目于202</w:t>
      </w:r>
      <w:r>
        <w:rPr>
          <w:rFonts w:hint="default" w:ascii="仿宋_GB2312" w:eastAsia="仿宋_GB2312" w:cs="仿宋_GB2312"/>
          <w:color w:val="auto"/>
          <w:kern w:val="0"/>
          <w:sz w:val="32"/>
          <w:szCs w:val="32"/>
          <w:lang w:val="en" w:eastAsia="zh-CN"/>
        </w:rPr>
        <w:t>3</w:t>
      </w:r>
      <w:r>
        <w:rPr>
          <w:rFonts w:hint="eastAsia" w:ascii="仿宋_GB2312" w:eastAsia="仿宋_GB2312" w:cs="仿宋_GB2312"/>
          <w:color w:val="auto"/>
          <w:kern w:val="0"/>
          <w:sz w:val="32"/>
          <w:szCs w:val="32"/>
          <w:lang w:val="en-US" w:eastAsia="zh-CN"/>
        </w:rPr>
        <w:t>年9月5日前报送，备案项目于202</w:t>
      </w:r>
      <w:r>
        <w:rPr>
          <w:rFonts w:hint="default" w:ascii="仿宋_GB2312" w:eastAsia="仿宋_GB2312" w:cs="仿宋_GB2312"/>
          <w:color w:val="auto"/>
          <w:kern w:val="0"/>
          <w:sz w:val="32"/>
          <w:szCs w:val="32"/>
          <w:lang w:val="en" w:eastAsia="zh-CN"/>
        </w:rPr>
        <w:t>4</w:t>
      </w:r>
      <w:r>
        <w:rPr>
          <w:rFonts w:hint="eastAsia" w:ascii="仿宋_GB2312" w:eastAsia="仿宋_GB2312" w:cs="仿宋_GB2312"/>
          <w:color w:val="auto"/>
          <w:kern w:val="0"/>
          <w:sz w:val="32"/>
          <w:szCs w:val="32"/>
          <w:lang w:val="en-US" w:eastAsia="zh-CN"/>
        </w:rPr>
        <w:t>年1月</w:t>
      </w:r>
      <w:r>
        <w:rPr>
          <w:rFonts w:hint="default" w:ascii="仿宋_GB2312" w:eastAsia="仿宋_GB2312" w:cs="仿宋_GB2312"/>
          <w:color w:val="auto"/>
          <w:kern w:val="0"/>
          <w:sz w:val="32"/>
          <w:szCs w:val="32"/>
          <w:lang w:val="en" w:eastAsia="zh-CN"/>
        </w:rPr>
        <w:t>18</w:t>
      </w:r>
      <w:r>
        <w:rPr>
          <w:rFonts w:hint="eastAsia" w:ascii="仿宋_GB2312" w:eastAsia="仿宋_GB2312" w:cs="仿宋_GB2312"/>
          <w:color w:val="auto"/>
          <w:kern w:val="0"/>
          <w:sz w:val="32"/>
          <w:szCs w:val="32"/>
          <w:lang w:val="en-US" w:eastAsia="zh-CN"/>
        </w:rPr>
        <w:t>日前报送。</w:t>
      </w:r>
    </w:p>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560" w:lineRule="exact"/>
        <w:ind w:firstLine="640" w:firstLineChars="200"/>
        <w:jc w:val="both"/>
        <w:textAlignment w:val="auto"/>
        <w:rPr>
          <w:rFonts w:hint="eastAsia" w:ascii="黑体" w:eastAsia="黑体" w:cs="黑体"/>
          <w:color w:val="auto"/>
          <w:kern w:val="0"/>
          <w:sz w:val="32"/>
          <w:szCs w:val="32"/>
          <w:lang w:val="en-US" w:eastAsia="zh-CN"/>
        </w:rPr>
      </w:pPr>
      <w:r>
        <w:rPr>
          <w:rFonts w:hint="eastAsia" w:ascii="黑体" w:eastAsia="黑体" w:cs="黑体"/>
          <w:color w:val="auto"/>
          <w:kern w:val="0"/>
          <w:sz w:val="32"/>
          <w:szCs w:val="32"/>
          <w:lang w:val="en-US" w:eastAsia="zh-CN"/>
        </w:rPr>
        <w:t>四、其他事项</w:t>
      </w:r>
    </w:p>
    <w:p>
      <w:pPr>
        <w:keepNext w:val="0"/>
        <w:keepLines w:val="0"/>
        <w:pageBreakBefore w:val="0"/>
        <w:widowControl/>
        <w:numPr>
          <w:ilvl w:val="0"/>
          <w:numId w:val="0"/>
        </w:numPr>
        <w:suppressLineNumbers w:val="0"/>
        <w:tabs>
          <w:tab w:val="left" w:pos="0"/>
        </w:tabs>
        <w:kinsoku/>
        <w:wordWrap/>
        <w:overflowPunct/>
        <w:topLinePunct w:val="0"/>
        <w:autoSpaceDE/>
        <w:autoSpaceDN/>
        <w:bidi w:val="0"/>
        <w:adjustRightInd/>
        <w:snapToGrid/>
        <w:spacing w:line="560" w:lineRule="exact"/>
        <w:jc w:val="both"/>
        <w:textAlignment w:val="auto"/>
        <w:rPr>
          <w:rFonts w:hint="eastAsia" w:asci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　　（一）</w:t>
      </w:r>
      <w:r>
        <w:rPr>
          <w:rFonts w:hint="eastAsia" w:ascii="仿宋_GB2312" w:hAnsi="仿宋_GB2312" w:eastAsia="仿宋_GB2312" w:cs="仿宋_GB2312"/>
          <w:kern w:val="0"/>
          <w:sz w:val="32"/>
          <w:szCs w:val="32"/>
        </w:rPr>
        <w:t>各单位</w:t>
      </w:r>
      <w:r>
        <w:rPr>
          <w:rFonts w:hint="eastAsia" w:ascii="仿宋_GB2312" w:hAnsi="仿宋_GB2312" w:eastAsia="仿宋_GB2312" w:cs="仿宋_GB2312"/>
          <w:kern w:val="0"/>
          <w:sz w:val="32"/>
          <w:szCs w:val="32"/>
          <w:lang w:eastAsia="zh-CN"/>
        </w:rPr>
        <w:t>及主管部门</w:t>
      </w:r>
      <w:r>
        <w:rPr>
          <w:rFonts w:hint="eastAsia" w:ascii="仿宋_GB2312" w:hAnsi="仿宋_GB2312" w:eastAsia="仿宋_GB2312" w:cs="仿宋_GB2312"/>
          <w:kern w:val="0"/>
          <w:sz w:val="32"/>
          <w:szCs w:val="32"/>
        </w:rPr>
        <w:t>应切实加强对申报项目内容的审核把关，注重材料</w:t>
      </w:r>
      <w:r>
        <w:rPr>
          <w:rFonts w:hint="eastAsia" w:ascii="仿宋_GB2312" w:eastAsia="仿宋_GB2312" w:cs="仿宋_GB2312"/>
          <w:kern w:val="0"/>
          <w:sz w:val="32"/>
          <w:szCs w:val="32"/>
        </w:rPr>
        <w:t>填写的规范性和合理性</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做好申报材料的形式审查工作</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认真完成项目初审及上报</w:t>
      </w:r>
      <w:r>
        <w:rPr>
          <w:rFonts w:hint="eastAsia" w:ascii="仿宋_GB2312" w:eastAsia="仿宋_GB2312" w:cs="仿宋_GB2312"/>
          <w:kern w:val="0"/>
          <w:sz w:val="32"/>
          <w:szCs w:val="32"/>
          <w:lang w:eastAsia="zh-CN"/>
        </w:rPr>
        <w:t>。</w:t>
      </w:r>
      <w:r>
        <w:rPr>
          <w:rFonts w:hint="eastAsia" w:ascii="仿宋_GB2312" w:hAnsi="宋体" w:eastAsia="仿宋_GB2312" w:cs="宋体"/>
          <w:sz w:val="32"/>
          <w:szCs w:val="32"/>
          <w:lang w:val="en-US" w:eastAsia="zh-CN"/>
        </w:rPr>
        <w:t>项目名称未经批准不得冠以“中国”、“国际”“高峰论坛”“峰会”等字样。</w:t>
      </w:r>
      <w:r>
        <w:rPr>
          <w:rFonts w:hint="default" w:ascii="仿宋_GB2312" w:hAnsi="宋体" w:eastAsia="仿宋_GB2312" w:cs="宋体"/>
          <w:sz w:val="32"/>
          <w:szCs w:val="32"/>
          <w:lang w:val="en" w:eastAsia="zh-CN"/>
        </w:rPr>
        <w:t>无主题授课内容或无实质性专业内容的学术年会,不得作为项目申报。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s="仿宋_GB2312"/>
          <w:color w:val="auto"/>
          <w:kern w:val="0"/>
          <w:sz w:val="32"/>
          <w:szCs w:val="32"/>
          <w:lang w:val="en" w:eastAsia="zh-CN"/>
        </w:rPr>
      </w:pPr>
      <w:r>
        <w:rPr>
          <w:rFonts w:hint="eastAsia" w:ascii="仿宋_GB2312" w:eastAsia="仿宋_GB2312" w:cs="仿宋_GB2312"/>
          <w:color w:val="auto"/>
          <w:kern w:val="0"/>
          <w:sz w:val="32"/>
          <w:szCs w:val="32"/>
          <w:lang w:val="en-US" w:eastAsia="zh-CN"/>
        </w:rPr>
        <w:t>（二）鼓励申报</w:t>
      </w:r>
      <w:r>
        <w:rPr>
          <w:rFonts w:hint="default" w:ascii="仿宋_GB2312" w:eastAsia="仿宋_GB2312" w:cs="仿宋_GB2312"/>
          <w:color w:val="auto"/>
          <w:kern w:val="0"/>
          <w:sz w:val="32"/>
          <w:szCs w:val="32"/>
          <w:lang w:val="en" w:eastAsia="zh-CN"/>
        </w:rPr>
        <w:t>突发公共事件的重症救治、院感控制、卫生应急、职业素质的内容，如疾病诊疗指南、技术操作规范、卫生政策法规，医德医风和医患沟通等</w:t>
      </w:r>
      <w:r>
        <w:rPr>
          <w:rFonts w:hint="eastAsia" w:ascii="仿宋_GB2312" w:eastAsia="仿宋_GB2312" w:cs="仿宋_GB2312"/>
          <w:color w:val="auto"/>
          <w:kern w:val="0"/>
          <w:sz w:val="32"/>
          <w:szCs w:val="32"/>
          <w:lang w:val="en-US" w:eastAsia="zh-CN"/>
        </w:rPr>
        <w:t>相关知识和技能培训项目。</w:t>
      </w:r>
      <w:r>
        <w:rPr>
          <w:rFonts w:hint="default" w:ascii="仿宋_GB2312" w:eastAsia="仿宋_GB2312" w:cs="仿宋_GB2312"/>
          <w:color w:val="auto"/>
          <w:kern w:val="0"/>
          <w:sz w:val="32"/>
          <w:szCs w:val="32"/>
          <w:lang w:val="en" w:eastAsia="zh-CN"/>
        </w:rPr>
        <w:t>鼓励曾获国家级、省部级和社会力量设立科技奖的获奖单位和获奖人，以获奖项目为依托积极申办项目。对于及时填报举办前报备、举办后执行情况均获审核通过的项目，根据需求可连续备案2次。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（三）根据</w:t>
      </w:r>
      <w:r>
        <w:rPr>
          <w:rFonts w:hint="eastAsia" w:ascii="仿宋_GB2312" w:hAnsi="仿宋_GB2312" w:eastAsia="仿宋_GB2312" w:cs="仿宋_GB2312"/>
          <w:color w:val="auto"/>
          <w:kern w:val="0"/>
          <w:sz w:val="32"/>
          <w:szCs w:val="32"/>
          <w:lang w:val="en-US" w:eastAsia="zh-CN" w:bidi="ar"/>
        </w:rPr>
        <w:t>全国继续医学教育委员会办公室</w:t>
      </w:r>
      <w:r>
        <w:rPr>
          <w:rFonts w:hint="eastAsia" w:ascii="仿宋_GB2312" w:eastAsia="仿宋_GB2312" w:cs="仿宋_GB2312"/>
          <w:color w:val="auto"/>
          <w:kern w:val="0"/>
          <w:sz w:val="32"/>
          <w:szCs w:val="32"/>
          <w:lang w:val="en-US" w:eastAsia="zh-CN"/>
        </w:rPr>
        <w:t>安排，新申报项目评审结果将在202</w:t>
      </w:r>
      <w:r>
        <w:rPr>
          <w:rFonts w:hint="default" w:ascii="仿宋_GB2312" w:eastAsia="仿宋_GB2312" w:cs="仿宋_GB2312"/>
          <w:color w:val="auto"/>
          <w:kern w:val="0"/>
          <w:sz w:val="32"/>
          <w:szCs w:val="32"/>
          <w:lang w:val="en" w:eastAsia="zh-CN"/>
        </w:rPr>
        <w:t>3</w:t>
      </w:r>
      <w:r>
        <w:rPr>
          <w:rFonts w:hint="eastAsia" w:ascii="仿宋_GB2312" w:eastAsia="仿宋_GB2312" w:cs="仿宋_GB2312"/>
          <w:color w:val="auto"/>
          <w:kern w:val="0"/>
          <w:sz w:val="32"/>
          <w:szCs w:val="32"/>
          <w:lang w:val="en-US" w:eastAsia="zh-CN"/>
        </w:rPr>
        <w:t>年12月底前公布（第一批项目），备案项目将于202</w:t>
      </w:r>
      <w:r>
        <w:rPr>
          <w:rFonts w:hint="default" w:ascii="仿宋_GB2312" w:eastAsia="仿宋_GB2312" w:cs="仿宋_GB2312"/>
          <w:color w:val="auto"/>
          <w:kern w:val="0"/>
          <w:sz w:val="32"/>
          <w:szCs w:val="32"/>
          <w:lang w:val="en" w:eastAsia="zh-CN"/>
        </w:rPr>
        <w:t>4</w:t>
      </w:r>
      <w:r>
        <w:rPr>
          <w:rFonts w:hint="eastAsia" w:ascii="仿宋_GB2312" w:eastAsia="仿宋_GB2312" w:cs="仿宋_GB2312"/>
          <w:color w:val="auto"/>
          <w:kern w:val="0"/>
          <w:sz w:val="32"/>
          <w:szCs w:val="32"/>
          <w:lang w:val="en-US" w:eastAsia="zh-CN"/>
        </w:rPr>
        <w:t>年2月底前公布（第二批项目）。请各申办单位根据项目的公布时间，合理确定项目的举办时间（备案项目须安排在202</w:t>
      </w:r>
      <w:r>
        <w:rPr>
          <w:rFonts w:hint="default" w:ascii="仿宋_GB2312" w:eastAsia="仿宋_GB2312" w:cs="仿宋_GB2312"/>
          <w:color w:val="auto"/>
          <w:kern w:val="0"/>
          <w:sz w:val="32"/>
          <w:szCs w:val="32"/>
          <w:lang w:val="en" w:eastAsia="zh-CN"/>
        </w:rPr>
        <w:t>4</w:t>
      </w:r>
      <w:r>
        <w:rPr>
          <w:rFonts w:hint="eastAsia" w:ascii="仿宋_GB2312" w:eastAsia="仿宋_GB2312" w:cs="仿宋_GB2312"/>
          <w:color w:val="auto"/>
          <w:kern w:val="0"/>
          <w:sz w:val="32"/>
          <w:szCs w:val="32"/>
          <w:lang w:val="en-US" w:eastAsia="zh-CN"/>
        </w:rPr>
        <w:t>年3月1日以后举办）。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s="仿宋_GB2312"/>
          <w:color w:val="auto"/>
          <w:kern w:val="0"/>
          <w:sz w:val="32"/>
          <w:szCs w:val="32"/>
          <w:lang w:val="en" w:eastAsia="zh-CN"/>
        </w:rPr>
      </w:pPr>
      <w:r>
        <w:rPr>
          <w:rFonts w:hint="eastAsia" w:ascii="仿宋_GB2312" w:eastAsia="仿宋_GB2312" w:cs="仿宋_GB2312"/>
          <w:color w:val="auto"/>
          <w:kern w:val="0"/>
          <w:sz w:val="32"/>
          <w:szCs w:val="32"/>
          <w:lang w:val="en-US" w:eastAsia="zh-CN"/>
        </w:rPr>
        <w:t>联系人及电话：李</w:t>
      </w:r>
      <w:r>
        <w:rPr>
          <w:rFonts w:hint="default" w:ascii="仿宋_GB2312" w:eastAsia="仿宋_GB2312" w:cs="仿宋_GB2312"/>
          <w:color w:val="auto"/>
          <w:kern w:val="0"/>
          <w:sz w:val="32"/>
          <w:szCs w:val="32"/>
          <w:lang w:val="en" w:eastAsia="zh-CN"/>
        </w:rPr>
        <w:t>丽菊</w:t>
      </w:r>
      <w:r>
        <w:rPr>
          <w:rFonts w:hint="eastAsia" w:ascii="仿宋_GB2312" w:eastAsia="仿宋_GB2312" w:cs="仿宋_GB2312"/>
          <w:color w:val="auto"/>
          <w:kern w:val="0"/>
          <w:sz w:val="32"/>
          <w:szCs w:val="32"/>
          <w:lang w:val="en-US" w:eastAsia="zh-CN"/>
        </w:rPr>
        <w:t>，0771-28</w:t>
      </w:r>
      <w:r>
        <w:rPr>
          <w:rFonts w:hint="default" w:ascii="仿宋_GB2312" w:eastAsia="仿宋_GB2312" w:cs="仿宋_GB2312"/>
          <w:color w:val="auto"/>
          <w:kern w:val="0"/>
          <w:sz w:val="32"/>
          <w:szCs w:val="32"/>
          <w:lang w:val="en" w:eastAsia="zh-CN"/>
        </w:rPr>
        <w:t>32953</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s="仿宋_GB2312"/>
          <w:color w:val="auto"/>
          <w:kern w:val="0"/>
          <w:sz w:val="32"/>
          <w:szCs w:val="32"/>
          <w:lang w:val="en" w:eastAsia="zh-CN"/>
        </w:rPr>
      </w:pPr>
      <w:r>
        <w:rPr>
          <w:rFonts w:hint="eastAsia" w:ascii="仿宋_GB2312" w:eastAsia="仿宋_GB2312" w:cs="仿宋_GB2312"/>
          <w:color w:val="auto"/>
          <w:kern w:val="0"/>
          <w:sz w:val="32"/>
          <w:szCs w:val="32"/>
          <w:lang w:val="en-US" w:eastAsia="zh-CN"/>
        </w:rPr>
        <w:t>地址：南宁市青秀区新民路2号自治区卫生健康委办公楼140</w:t>
      </w:r>
      <w:r>
        <w:rPr>
          <w:rFonts w:hint="default" w:ascii="仿宋_GB2312" w:eastAsia="仿宋_GB2312" w:cs="仿宋_GB2312"/>
          <w:color w:val="auto"/>
          <w:kern w:val="0"/>
          <w:sz w:val="32"/>
          <w:szCs w:val="32"/>
          <w:lang w:val="en" w:eastAsia="zh-CN"/>
        </w:rPr>
        <w:t>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s="仿宋_GB2312"/>
          <w:color w:val="auto"/>
          <w:kern w:val="0"/>
          <w:sz w:val="32"/>
          <w:szCs w:val="32"/>
          <w:lang w:val="en"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　　附件：1.国家级继续医学教育项目申办要求（2024年版）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1600" w:leftChars="0"/>
        <w:jc w:val="both"/>
        <w:textAlignment w:val="auto"/>
        <w:rPr>
          <w:rFonts w:hint="eastAsia" w:ascii="仿宋_GB2312" w:eastAsia="仿宋_GB2312" w:cs="仿宋_GB2312"/>
          <w:color w:val="auto"/>
          <w:kern w:val="0"/>
          <w:sz w:val="32"/>
          <w:szCs w:val="32"/>
          <w:lang w:val="en-US" w:eastAsia="zh-CN"/>
        </w:rPr>
      </w:pPr>
      <w:r>
        <w:rPr>
          <w:rFonts w:hint="default" w:ascii="仿宋_GB2312" w:eastAsia="仿宋_GB2312" w:cs="仿宋_GB2312"/>
          <w:color w:val="auto"/>
          <w:kern w:val="0"/>
          <w:sz w:val="32"/>
          <w:szCs w:val="32"/>
          <w:lang w:val="en" w:eastAsia="zh-CN"/>
        </w:rPr>
        <w:t>2.</w:t>
      </w:r>
      <w:r>
        <w:rPr>
          <w:rFonts w:hint="eastAsia" w:ascii="仿宋_GB2312" w:eastAsia="仿宋_GB2312" w:cs="仿宋_GB2312"/>
          <w:color w:val="auto"/>
          <w:kern w:val="0"/>
          <w:sz w:val="32"/>
          <w:szCs w:val="32"/>
          <w:lang w:val="en-US" w:eastAsia="zh-CN"/>
        </w:rPr>
        <w:t>国家级继续医学教育项目申报相关表格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eastAsia="仿宋_GB2312" w:cs="仿宋_GB2312"/>
          <w:color w:val="auto"/>
          <w:kern w:val="0"/>
          <w:sz w:val="32"/>
          <w:szCs w:val="32"/>
          <w:lang w:val="en-US" w:eastAsia="zh-CN"/>
        </w:rPr>
      </w:pPr>
      <w:r>
        <w:rPr>
          <w:rFonts w:hint="default" w:ascii="仿宋_GB2312" w:eastAsia="仿宋_GB2312" w:cs="仿宋_GB2312"/>
          <w:color w:val="auto"/>
          <w:kern w:val="0"/>
          <w:sz w:val="32"/>
          <w:szCs w:val="32"/>
          <w:lang w:val="en" w:eastAsia="zh-CN"/>
        </w:rPr>
        <w:t>3.2024年度</w:t>
      </w:r>
      <w:r>
        <w:rPr>
          <w:rFonts w:hint="eastAsia" w:ascii="仿宋_GB2312" w:eastAsia="仿宋_GB2312" w:cs="仿宋_GB2312"/>
          <w:color w:val="auto"/>
          <w:kern w:val="0"/>
          <w:sz w:val="32"/>
          <w:szCs w:val="32"/>
          <w:lang w:val="en-US" w:eastAsia="zh-CN"/>
        </w:rPr>
        <w:t>国家级继续医学教育项目</w:t>
      </w:r>
      <w:r>
        <w:rPr>
          <w:rFonts w:hint="default" w:ascii="仿宋_GB2312" w:eastAsia="仿宋_GB2312" w:cs="仿宋_GB2312"/>
          <w:color w:val="auto"/>
          <w:kern w:val="0"/>
          <w:sz w:val="32"/>
          <w:szCs w:val="32"/>
          <w:lang w:val="en" w:eastAsia="zh-CN"/>
        </w:rPr>
        <w:t>申报汇总表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cs="仿宋_GB2312"/>
          <w:color w:val="auto"/>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cs="仿宋_GB2312"/>
          <w:color w:val="auto"/>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cs="仿宋_GB2312"/>
          <w:color w:val="auto"/>
          <w:kern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 xml:space="preserve">                       广西继续医学教育委员会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 xml:space="preserve">                           202</w:t>
      </w:r>
      <w:r>
        <w:rPr>
          <w:rFonts w:hint="default" w:ascii="仿宋_GB2312" w:eastAsia="仿宋_GB2312" w:cs="仿宋_GB2312"/>
          <w:color w:val="auto"/>
          <w:kern w:val="0"/>
          <w:sz w:val="32"/>
          <w:szCs w:val="32"/>
          <w:lang w:val="en" w:eastAsia="zh-CN"/>
        </w:rPr>
        <w:t>3</w:t>
      </w:r>
      <w:r>
        <w:rPr>
          <w:rFonts w:hint="eastAsia" w:ascii="仿宋_GB2312" w:eastAsia="仿宋_GB2312" w:cs="仿宋_GB2312"/>
          <w:color w:val="auto"/>
          <w:kern w:val="0"/>
          <w:sz w:val="32"/>
          <w:szCs w:val="32"/>
          <w:lang w:val="en-US" w:eastAsia="zh-CN"/>
        </w:rPr>
        <w:t>年7月</w:t>
      </w:r>
      <w:r>
        <w:rPr>
          <w:rFonts w:hint="default" w:ascii="仿宋_GB2312" w:eastAsia="仿宋_GB2312" w:cs="仿宋_GB2312"/>
          <w:color w:val="auto"/>
          <w:kern w:val="0"/>
          <w:sz w:val="32"/>
          <w:szCs w:val="32"/>
          <w:lang w:val="en" w:eastAsia="zh-CN"/>
        </w:rPr>
        <w:t xml:space="preserve"> 28 </w:t>
      </w:r>
      <w:r>
        <w:rPr>
          <w:rFonts w:hint="eastAsia" w:ascii="仿宋_GB2312" w:eastAsia="仿宋_GB2312" w:cs="仿宋_GB2312"/>
          <w:color w:val="auto"/>
          <w:kern w:val="0"/>
          <w:sz w:val="32"/>
          <w:szCs w:val="32"/>
          <w:lang w:val="en-US" w:eastAsia="zh-CN"/>
        </w:rPr>
        <w:t>日</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kern w:val="0"/>
          <w:sz w:val="32"/>
          <w:szCs w:val="32"/>
          <w:lang w:val="en-US" w:eastAsia="zh-CN"/>
        </w:rPr>
        <w:t>　　（信息公开形式：主动公开）</w:t>
      </w:r>
    </w:p>
    <w:sectPr>
      <w:footerReference r:id="rId3" w:type="default"/>
      <w:pgSz w:w="11906" w:h="16838"/>
      <w:pgMar w:top="1701" w:right="1417"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rsids>
    <w:rsidRoot w:val="00000000"/>
    <w:rsid w:val="01C54C7F"/>
    <w:rsid w:val="0332778C"/>
    <w:rsid w:val="0383711B"/>
    <w:rsid w:val="045A571B"/>
    <w:rsid w:val="0B091817"/>
    <w:rsid w:val="13FC5649"/>
    <w:rsid w:val="1B276917"/>
    <w:rsid w:val="20D15435"/>
    <w:rsid w:val="241358FE"/>
    <w:rsid w:val="2BFA2F02"/>
    <w:rsid w:val="306F76F3"/>
    <w:rsid w:val="32C11046"/>
    <w:rsid w:val="344844F9"/>
    <w:rsid w:val="345F2302"/>
    <w:rsid w:val="378652EC"/>
    <w:rsid w:val="39DCD767"/>
    <w:rsid w:val="3DFB7478"/>
    <w:rsid w:val="3EBF1DB0"/>
    <w:rsid w:val="3F67746B"/>
    <w:rsid w:val="3F7FF6C3"/>
    <w:rsid w:val="4A433820"/>
    <w:rsid w:val="50802630"/>
    <w:rsid w:val="52512FC6"/>
    <w:rsid w:val="56F350E9"/>
    <w:rsid w:val="59AEF1AE"/>
    <w:rsid w:val="5BCB74B6"/>
    <w:rsid w:val="5F6C3765"/>
    <w:rsid w:val="5FF18B7E"/>
    <w:rsid w:val="5FFFBB42"/>
    <w:rsid w:val="611C425E"/>
    <w:rsid w:val="6B3BB09D"/>
    <w:rsid w:val="6F5C4ABA"/>
    <w:rsid w:val="705D384D"/>
    <w:rsid w:val="706BC13C"/>
    <w:rsid w:val="73DE381E"/>
    <w:rsid w:val="73F11C72"/>
    <w:rsid w:val="746D3000"/>
    <w:rsid w:val="7BD5D068"/>
    <w:rsid w:val="7BEF089A"/>
    <w:rsid w:val="7BFC2590"/>
    <w:rsid w:val="7CBF9B4D"/>
    <w:rsid w:val="7D7913EB"/>
    <w:rsid w:val="7DFD4FEC"/>
    <w:rsid w:val="7E69CBE1"/>
    <w:rsid w:val="7ED797C5"/>
    <w:rsid w:val="7F4D54FB"/>
    <w:rsid w:val="7F5F0349"/>
    <w:rsid w:val="7FFF432E"/>
    <w:rsid w:val="7FFF77F7"/>
    <w:rsid w:val="99FFDC17"/>
    <w:rsid w:val="B3F7A460"/>
    <w:rsid w:val="B5C5AFAF"/>
    <w:rsid w:val="BBFF3B58"/>
    <w:rsid w:val="BDFF77F8"/>
    <w:rsid w:val="BEDF847B"/>
    <w:rsid w:val="BFFFD704"/>
    <w:rsid w:val="DCDFB6D1"/>
    <w:rsid w:val="E2197F93"/>
    <w:rsid w:val="E67B875E"/>
    <w:rsid w:val="E77D96B9"/>
    <w:rsid w:val="E9DD5065"/>
    <w:rsid w:val="EB9F764B"/>
    <w:rsid w:val="EBFA5082"/>
    <w:rsid w:val="EF66FFE2"/>
    <w:rsid w:val="EF7F8E60"/>
    <w:rsid w:val="F7BE3996"/>
    <w:rsid w:val="F9FF2FD3"/>
    <w:rsid w:val="FD272318"/>
    <w:rsid w:val="FF6F4F73"/>
    <w:rsid w:val="FFBCB0FE"/>
    <w:rsid w:val="FFD7298A"/>
    <w:rsid w:val="FFED83BB"/>
    <w:rsid w:val="FFF7F067"/>
    <w:rsid w:val="FFFF8A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beforeAutospacing="0" w:after="330" w:afterAutospacing="0" w:line="576" w:lineRule="auto"/>
      <w:outlineLvl w:val="0"/>
    </w:pPr>
    <w:rPr>
      <w:b/>
      <w:kern w:val="44"/>
      <w:sz w:val="44"/>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1"/>
    <w:qFormat/>
    <w:uiPriority w:val="0"/>
    <w:pPr>
      <w:widowControl/>
      <w:spacing w:before="100" w:beforeAutospacing="1" w:after="100" w:afterAutospacing="1"/>
      <w:jc w:val="left"/>
    </w:pPr>
    <w:rPr>
      <w:rFonts w:ascii="宋体" w:cs="宋体"/>
      <w:kern w:val="0"/>
      <w:sz w:val="24"/>
      <w:lang w:bidi="ar-SA"/>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Pages>
  <Words>1158</Words>
  <Characters>1357</Characters>
  <Lines>71</Lines>
  <Paragraphs>27</Paragraphs>
  <TotalTime>17</TotalTime>
  <ScaleCrop>false</ScaleCrop>
  <LinksUpToDate>false</LinksUpToDate>
  <CharactersWithSpaces>1430</CharactersWithSpaces>
  <Application>WPS Office_11.8.2.10624_F1E327BC-269C-435d-A152-05C5408002CA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2020-07-30T07:26:00Z</dcterms:created>
  <dc:creator>杨丽雯</dc:creator>
  <cp:lastModifiedBy>gxxc</cp:lastModifiedBy>
  <cp:lastPrinted>2023-07-26T19:23:00Z</cp:lastPrinted>
  <dcterms:modified xsi:type="dcterms:W3CDTF">2023-08-01T09:50:54Z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