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kern w:val="0"/>
          <w:sz w:val="32"/>
          <w:szCs w:val="32"/>
          <w:lang w:bidi="ar-SA"/>
        </w:rPr>
      </w:pPr>
      <w:r>
        <w:rPr>
          <w:rFonts w:hint="eastAsia" w:ascii="黑体" w:hAnsi="黑体" w:eastAsia="黑体" w:cs="黑体"/>
          <w:kern w:val="0"/>
          <w:sz w:val="32"/>
          <w:szCs w:val="32"/>
          <w:lang w:bidi="ar-SA"/>
        </w:rPr>
        <w:t>附</w:t>
      </w:r>
      <w:r>
        <w:rPr>
          <w:rFonts w:hint="eastAsia" w:ascii="黑体" w:hAnsi="黑体" w:eastAsia="黑体" w:cs="黑体"/>
          <w:kern w:val="0"/>
          <w:sz w:val="32"/>
          <w:szCs w:val="32"/>
          <w:lang w:eastAsia="zh-CN" w:bidi="ar-SA"/>
        </w:rPr>
        <w:t>件</w:t>
      </w:r>
      <w:r>
        <w:rPr>
          <w:rFonts w:hint="eastAsia" w:ascii="黑体" w:hAnsi="黑体" w:eastAsia="黑体" w:cs="黑体"/>
          <w:kern w:val="0"/>
          <w:sz w:val="32"/>
          <w:szCs w:val="32"/>
          <w:lang w:bidi="ar-SA"/>
        </w:rPr>
        <w:t>1</w:t>
      </w:r>
    </w:p>
    <w:p>
      <w:pPr>
        <w:spacing w:line="560" w:lineRule="exact"/>
        <w:jc w:val="center"/>
        <w:rPr>
          <w:rFonts w:hint="eastAsia" w:ascii="方正小标宋简体" w:eastAsia="方正小标宋简体" w:cs="宋体"/>
          <w:color w:val="0C0C0C"/>
          <w:sz w:val="44"/>
          <w:szCs w:val="44"/>
          <w:lang w:bidi="ar-SA"/>
        </w:rPr>
      </w:pPr>
      <w:r>
        <w:rPr>
          <w:rFonts w:hint="eastAsia" w:ascii="方正小标宋简体" w:eastAsia="方正小标宋简体" w:cs="宋体"/>
          <w:color w:val="0C0C0C"/>
          <w:sz w:val="44"/>
          <w:szCs w:val="44"/>
          <w:lang w:bidi="ar-SA"/>
        </w:rPr>
        <w:t>2021年学校春季开学新冠肺炎等传染病防控卫生监督检查表</w:t>
      </w:r>
    </w:p>
    <w:p>
      <w:pPr>
        <w:spacing w:before="156" w:beforeLines="50" w:line="320" w:lineRule="exact"/>
        <w:ind w:firstLine="120" w:firstLineChars="50"/>
        <w:rPr>
          <w:rFonts w:hint="eastAsia" w:ascii="方正仿宋_GBK" w:eastAsia="方正仿宋_GBK" w:cs="仿宋_GB2312"/>
          <w:color w:val="0C0C0C"/>
          <w:sz w:val="24"/>
          <w:u w:val="single"/>
          <w:lang w:bidi="ar-SA"/>
        </w:rPr>
      </w:pPr>
      <w:r>
        <w:rPr>
          <w:rFonts w:hint="eastAsia" w:ascii="方正仿宋_GBK" w:eastAsia="方正仿宋_GBK" w:cs="仿宋_GB2312"/>
          <w:color w:val="0C0C0C"/>
          <w:sz w:val="24"/>
          <w:lang w:bidi="ar-SA"/>
        </w:rPr>
        <w:t>被监督单位名称：</w:t>
      </w:r>
      <w:r>
        <w:rPr>
          <w:rFonts w:hint="eastAsia" w:ascii="方正仿宋_GBK" w:eastAsia="方正仿宋_GBK" w:cs="仿宋_GB2312"/>
          <w:color w:val="0C0C0C"/>
          <w:sz w:val="24"/>
          <w:u w:val="single"/>
          <w:lang w:bidi="ar-SA"/>
        </w:rPr>
        <w:t xml:space="preserve">                  </w:t>
      </w:r>
      <w:r>
        <w:rPr>
          <w:rFonts w:hint="eastAsia" w:ascii="方正仿宋_GBK" w:eastAsia="方正仿宋_GBK" w:cs="仿宋_GB2312"/>
          <w:color w:val="0C0C0C"/>
          <w:sz w:val="24"/>
          <w:lang w:bidi="ar-SA"/>
        </w:rPr>
        <w:t>详细地址：</w:t>
      </w:r>
      <w:r>
        <w:rPr>
          <w:rFonts w:hint="eastAsia" w:ascii="方正仿宋_GBK" w:eastAsia="方正仿宋_GBK" w:cs="仿宋_GB2312"/>
          <w:color w:val="0C0C0C"/>
          <w:sz w:val="24"/>
          <w:u w:val="single"/>
          <w:lang w:bidi="ar-SA"/>
        </w:rPr>
        <w:t xml:space="preserve">                   </w:t>
      </w:r>
      <w:r>
        <w:rPr>
          <w:rFonts w:hint="eastAsia" w:ascii="方正仿宋_GBK" w:eastAsia="方正仿宋_GBK" w:cs="仿宋_GB2312"/>
          <w:color w:val="0C0C0C"/>
          <w:sz w:val="24"/>
          <w:lang w:bidi="ar-SA"/>
        </w:rPr>
        <w:t>联系人</w:t>
      </w:r>
      <w:r>
        <w:rPr>
          <w:rFonts w:hint="eastAsia" w:ascii="方正仿宋_GBK" w:eastAsia="方正仿宋_GBK" w:cs="仿宋_GB2312"/>
          <w:color w:val="0C0C0C"/>
          <w:sz w:val="24"/>
          <w:u w:val="single"/>
          <w:lang w:bidi="ar-SA"/>
        </w:rPr>
        <w:t xml:space="preserve">：              </w:t>
      </w:r>
      <w:r>
        <w:rPr>
          <w:rFonts w:hint="eastAsia" w:ascii="方正仿宋_GBK" w:eastAsia="方正仿宋_GBK" w:cs="仿宋_GB2312"/>
          <w:color w:val="0C0C0C"/>
          <w:sz w:val="24"/>
          <w:lang w:bidi="ar-SA"/>
        </w:rPr>
        <w:t>联系电话：</w:t>
      </w:r>
      <w:r>
        <w:rPr>
          <w:rFonts w:hint="eastAsia" w:ascii="方正仿宋_GBK" w:eastAsia="方正仿宋_GBK" w:cs="仿宋_GB2312"/>
          <w:color w:val="0C0C0C"/>
          <w:sz w:val="24"/>
          <w:u w:val="single"/>
          <w:lang w:bidi="ar-SA"/>
        </w:rPr>
        <w:t xml:space="preserve">              </w:t>
      </w:r>
    </w:p>
    <w:p>
      <w:pPr>
        <w:spacing w:line="320" w:lineRule="exact"/>
        <w:ind w:left="-718" w:leftChars="-342" w:firstLine="840" w:firstLineChars="350"/>
        <w:rPr>
          <w:rFonts w:hint="eastAsia" w:ascii="方正仿宋_GBK" w:eastAsia="方正仿宋_GBK" w:cs="仿宋_GB2312"/>
          <w:color w:val="0C0C0C"/>
          <w:sz w:val="24"/>
          <w:u w:val="single"/>
          <w:lang w:bidi="ar-SA"/>
        </w:rPr>
      </w:pPr>
      <w:r>
        <w:rPr>
          <w:rFonts w:hint="eastAsia" w:ascii="方正仿宋_GBK" w:eastAsia="方正仿宋_GBK" w:cs="仿宋_GB2312"/>
          <w:color w:val="0C0C0C"/>
          <w:sz w:val="24"/>
          <w:lang w:bidi="ar-SA"/>
        </w:rPr>
        <w:t>学校类别：</w:t>
      </w:r>
      <w:r>
        <w:rPr>
          <w:rFonts w:hint="eastAsia" w:ascii="方正仿宋_GBK" w:eastAsia="方正仿宋_GBK" w:cs="宋体"/>
          <w:color w:val="0C0C0C"/>
          <w:kern w:val="0"/>
          <w:sz w:val="24"/>
          <w:lang w:bidi="ar-SA"/>
        </w:rPr>
        <w:t xml:space="preserve">□普通高校□高中□初中□小学□托幼机构□其他  </w:t>
      </w:r>
      <w:r>
        <w:rPr>
          <w:rFonts w:hint="eastAsia" w:ascii="方正仿宋_GBK" w:eastAsia="方正仿宋_GBK" w:cs="仿宋_GB2312"/>
          <w:color w:val="0C0C0C"/>
          <w:sz w:val="24"/>
          <w:lang w:bidi="ar-SA"/>
        </w:rPr>
        <w:t>教职工数：</w:t>
      </w:r>
      <w:r>
        <w:rPr>
          <w:rFonts w:hint="eastAsia" w:ascii="方正仿宋_GBK" w:eastAsia="方正仿宋_GBK" w:cs="仿宋_GB2312"/>
          <w:color w:val="0C0C0C"/>
          <w:sz w:val="24"/>
          <w:u w:val="single"/>
          <w:lang w:bidi="ar-SA"/>
        </w:rPr>
        <w:t xml:space="preserve">       </w:t>
      </w:r>
      <w:r>
        <w:rPr>
          <w:rFonts w:hint="eastAsia" w:ascii="方正仿宋_GBK" w:eastAsia="方正仿宋_GBK" w:cs="仿宋_GB2312"/>
          <w:color w:val="0C0C0C"/>
          <w:sz w:val="24"/>
          <w:lang w:bidi="ar-SA"/>
        </w:rPr>
        <w:t xml:space="preserve">  学生总数：</w:t>
      </w:r>
      <w:r>
        <w:rPr>
          <w:rFonts w:hint="eastAsia" w:ascii="方正仿宋_GBK" w:eastAsia="方正仿宋_GBK" w:cs="仿宋_GB2312"/>
          <w:color w:val="0C0C0C"/>
          <w:sz w:val="24"/>
          <w:u w:val="single"/>
          <w:lang w:bidi="ar-SA"/>
        </w:rPr>
        <w:t xml:space="preserve">       </w:t>
      </w:r>
      <w:r>
        <w:rPr>
          <w:rFonts w:hint="eastAsia" w:ascii="方正仿宋_GBK" w:eastAsia="方正仿宋_GBK" w:cs="仿宋_GB2312"/>
          <w:color w:val="0C0C0C"/>
          <w:sz w:val="24"/>
          <w:lang w:bidi="ar-SA"/>
        </w:rPr>
        <w:t xml:space="preserve">  班级数： </w:t>
      </w:r>
      <w:r>
        <w:rPr>
          <w:rFonts w:hint="eastAsia" w:ascii="方正仿宋_GBK" w:eastAsia="方正仿宋_GBK" w:cs="仿宋_GB2312"/>
          <w:color w:val="0C0C0C"/>
          <w:sz w:val="24"/>
          <w:u w:val="single"/>
          <w:lang w:bidi="ar-SA"/>
        </w:rPr>
        <w:t xml:space="preserve">          </w:t>
      </w:r>
    </w:p>
    <w:p>
      <w:pPr>
        <w:spacing w:line="320" w:lineRule="exact"/>
        <w:ind w:left="-718" w:leftChars="-342" w:firstLine="840" w:firstLineChars="350"/>
        <w:rPr>
          <w:rFonts w:hint="eastAsia" w:ascii="方正仿宋_GBK" w:eastAsia="方正仿宋_GBK" w:cs="宋体"/>
          <w:color w:val="0C0C0C"/>
          <w:kern w:val="0"/>
          <w:sz w:val="24"/>
          <w:lang w:bidi="ar-SA"/>
        </w:rPr>
      </w:pPr>
      <w:r>
        <w:rPr>
          <w:rFonts w:hint="eastAsia" w:ascii="方正仿宋_GBK" w:eastAsia="方正仿宋_GBK" w:cs="仿宋_GB2312"/>
          <w:color w:val="0C0C0C"/>
          <w:sz w:val="24"/>
          <w:lang w:bidi="ar-SA"/>
        </w:rPr>
        <w:t>是否寄宿 ：</w:t>
      </w:r>
      <w:r>
        <w:rPr>
          <w:rFonts w:hint="eastAsia" w:ascii="方正仿宋_GBK" w:eastAsia="方正仿宋_GBK" w:cs="宋体"/>
          <w:color w:val="0C0C0C"/>
          <w:kern w:val="0"/>
          <w:sz w:val="24"/>
          <w:lang w:bidi="ar-SA"/>
        </w:rPr>
        <w:t xml:space="preserve">□是□否   寄宿人数： </w:t>
      </w:r>
      <w:r>
        <w:rPr>
          <w:rFonts w:hint="eastAsia" w:ascii="方正仿宋_GBK" w:eastAsia="方正仿宋_GBK" w:cs="宋体"/>
          <w:color w:val="0C0C0C"/>
          <w:kern w:val="0"/>
          <w:sz w:val="24"/>
          <w:u w:val="single"/>
          <w:lang w:bidi="ar-SA"/>
        </w:rPr>
        <w:t xml:space="preserve">          </w:t>
      </w:r>
      <w:r>
        <w:rPr>
          <w:rFonts w:hint="eastAsia" w:ascii="方正仿宋_GBK" w:eastAsia="方正仿宋_GBK" w:cs="宋体"/>
          <w:color w:val="0C0C0C"/>
          <w:kern w:val="0"/>
          <w:sz w:val="24"/>
          <w:lang w:bidi="ar-SA"/>
        </w:rPr>
        <w:t xml:space="preserve">  </w:t>
      </w:r>
    </w:p>
    <w:p>
      <w:pPr>
        <w:spacing w:line="320" w:lineRule="exact"/>
        <w:ind w:left="-718" w:leftChars="-342" w:firstLine="840" w:firstLineChars="350"/>
        <w:rPr>
          <w:rFonts w:hint="eastAsia" w:ascii="方正仿宋_GBK" w:eastAsia="方正仿宋_GBK" w:cs="宋体"/>
          <w:color w:val="0C0C0C"/>
          <w:kern w:val="0"/>
          <w:sz w:val="24"/>
          <w:lang w:bidi="ar-SA"/>
        </w:rPr>
      </w:pPr>
    </w:p>
    <w:tbl>
      <w:tblPr>
        <w:tblStyle w:val="8"/>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968"/>
        <w:gridCol w:w="6842"/>
        <w:gridCol w:w="836"/>
        <w:gridCol w:w="837"/>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1146" w:type="dxa"/>
            <w:vMerge w:val="restart"/>
            <w:vAlign w:val="center"/>
          </w:tcPr>
          <w:p>
            <w:pPr>
              <w:spacing w:line="300" w:lineRule="exact"/>
              <w:ind w:left="105" w:leftChars="50" w:right="105" w:rightChars="50"/>
              <w:jc w:val="center"/>
              <w:rPr>
                <w:rFonts w:hint="eastAsia" w:ascii="黑体" w:eastAsia="黑体"/>
                <w:color w:val="0C0C0C"/>
                <w:kern w:val="0"/>
                <w:sz w:val="24"/>
              </w:rPr>
            </w:pPr>
            <w:r>
              <w:rPr>
                <w:rFonts w:hint="eastAsia" w:ascii="黑体" w:eastAsia="黑体"/>
                <w:color w:val="0C0C0C"/>
                <w:kern w:val="0"/>
                <w:sz w:val="24"/>
              </w:rPr>
              <w:t>项目</w:t>
            </w:r>
          </w:p>
        </w:tc>
        <w:tc>
          <w:tcPr>
            <w:tcW w:w="8810" w:type="dxa"/>
            <w:gridSpan w:val="2"/>
            <w:vMerge w:val="restart"/>
            <w:tcBorders>
              <w:left w:val="nil"/>
            </w:tcBorders>
            <w:vAlign w:val="center"/>
          </w:tcPr>
          <w:p>
            <w:pPr>
              <w:spacing w:line="300" w:lineRule="exact"/>
              <w:ind w:left="105" w:leftChars="50" w:right="105" w:rightChars="50"/>
              <w:jc w:val="center"/>
              <w:rPr>
                <w:rFonts w:hint="eastAsia" w:ascii="黑体" w:eastAsia="黑体"/>
                <w:color w:val="0C0C0C"/>
                <w:kern w:val="0"/>
                <w:sz w:val="24"/>
              </w:rPr>
            </w:pPr>
            <w:r>
              <w:rPr>
                <w:rFonts w:hint="eastAsia" w:ascii="黑体" w:eastAsia="黑体" w:cs="仿宋_GB2312"/>
                <w:color w:val="0C0C0C"/>
                <w:kern w:val="0"/>
                <w:sz w:val="24"/>
                <w:lang w:bidi="ar-SA"/>
              </w:rPr>
              <w:t>检查内容</w:t>
            </w:r>
          </w:p>
        </w:tc>
        <w:tc>
          <w:tcPr>
            <w:tcW w:w="1673" w:type="dxa"/>
            <w:gridSpan w:val="2"/>
            <w:tcBorders>
              <w:left w:val="nil"/>
            </w:tcBorders>
            <w:vAlign w:val="center"/>
          </w:tcPr>
          <w:p>
            <w:pPr>
              <w:spacing w:line="300" w:lineRule="exact"/>
              <w:ind w:left="105" w:leftChars="50" w:right="105" w:rightChars="50"/>
              <w:jc w:val="center"/>
              <w:rPr>
                <w:rFonts w:hint="eastAsia" w:ascii="黑体" w:eastAsia="黑体"/>
                <w:color w:val="0C0C0C"/>
                <w:kern w:val="0"/>
                <w:sz w:val="24"/>
              </w:rPr>
            </w:pPr>
            <w:r>
              <w:rPr>
                <w:rFonts w:hint="eastAsia" w:ascii="黑体" w:eastAsia="黑体" w:cs="仿宋_GB2312"/>
                <w:color w:val="0C0C0C"/>
                <w:kern w:val="0"/>
                <w:sz w:val="24"/>
                <w:lang w:bidi="ar-SA"/>
              </w:rPr>
              <w:t>检查结果</w:t>
            </w:r>
          </w:p>
        </w:tc>
        <w:tc>
          <w:tcPr>
            <w:tcW w:w="2319" w:type="dxa"/>
            <w:vMerge w:val="restart"/>
            <w:tcBorders>
              <w:left w:val="nil"/>
            </w:tcBorders>
            <w:vAlign w:val="center"/>
          </w:tcPr>
          <w:p>
            <w:pPr>
              <w:spacing w:line="300" w:lineRule="exact"/>
              <w:ind w:left="105" w:leftChars="50" w:right="105" w:rightChars="50"/>
              <w:jc w:val="center"/>
              <w:rPr>
                <w:rFonts w:hint="eastAsia" w:ascii="黑体" w:eastAsia="黑体"/>
                <w:color w:val="0C0C0C"/>
                <w:kern w:val="0"/>
                <w:sz w:val="24"/>
              </w:rPr>
            </w:pPr>
            <w:r>
              <w:rPr>
                <w:rFonts w:hint="eastAsia" w:ascii="黑体" w:eastAsia="黑体"/>
                <w:color w:val="0C0C0C"/>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1146" w:type="dxa"/>
            <w:vMerge w:val="continue"/>
            <w:vAlign w:val="center"/>
          </w:tcPr>
          <w:p>
            <w:pPr>
              <w:spacing w:line="300" w:lineRule="exact"/>
            </w:pPr>
          </w:p>
        </w:tc>
        <w:tc>
          <w:tcPr>
            <w:tcW w:w="8810" w:type="dxa"/>
            <w:gridSpan w:val="2"/>
            <w:vMerge w:val="continue"/>
            <w:tcBorders>
              <w:left w:val="nil"/>
            </w:tcBorders>
            <w:vAlign w:val="center"/>
          </w:tcPr>
          <w:p>
            <w:pPr>
              <w:spacing w:line="300" w:lineRule="exact"/>
            </w:pPr>
          </w:p>
        </w:tc>
        <w:tc>
          <w:tcPr>
            <w:tcW w:w="836" w:type="dxa"/>
            <w:tcBorders>
              <w:left w:val="nil"/>
            </w:tcBorders>
            <w:vAlign w:val="center"/>
          </w:tcPr>
          <w:p>
            <w:pPr>
              <w:spacing w:line="300" w:lineRule="exact"/>
              <w:ind w:left="105" w:leftChars="50" w:right="105" w:rightChars="50"/>
              <w:jc w:val="center"/>
              <w:rPr>
                <w:rFonts w:hint="eastAsia" w:ascii="黑体" w:eastAsia="黑体"/>
                <w:color w:val="0C0C0C"/>
                <w:kern w:val="0"/>
                <w:sz w:val="24"/>
              </w:rPr>
            </w:pPr>
            <w:r>
              <w:rPr>
                <w:rFonts w:hint="eastAsia" w:ascii="黑体" w:eastAsia="黑体" w:cs="仿宋_GB2312"/>
                <w:color w:val="0C0C0C"/>
                <w:kern w:val="0"/>
                <w:sz w:val="24"/>
                <w:lang w:bidi="ar-SA"/>
              </w:rPr>
              <w:t>是</w:t>
            </w:r>
          </w:p>
        </w:tc>
        <w:tc>
          <w:tcPr>
            <w:tcW w:w="837" w:type="dxa"/>
            <w:tcBorders>
              <w:left w:val="nil"/>
            </w:tcBorders>
            <w:vAlign w:val="center"/>
          </w:tcPr>
          <w:p>
            <w:pPr>
              <w:spacing w:line="300" w:lineRule="exact"/>
              <w:ind w:left="105" w:leftChars="50" w:right="105" w:rightChars="50"/>
              <w:jc w:val="center"/>
              <w:rPr>
                <w:rFonts w:hint="eastAsia" w:ascii="黑体" w:eastAsia="黑体"/>
                <w:color w:val="0C0C0C"/>
                <w:kern w:val="0"/>
                <w:sz w:val="24"/>
              </w:rPr>
            </w:pPr>
            <w:r>
              <w:rPr>
                <w:rFonts w:hint="eastAsia" w:ascii="黑体" w:eastAsia="黑体" w:cs="仿宋_GB2312"/>
                <w:color w:val="0C0C0C"/>
                <w:kern w:val="0"/>
                <w:sz w:val="24"/>
                <w:lang w:bidi="ar-SA"/>
              </w:rPr>
              <w:t>否</w:t>
            </w:r>
          </w:p>
        </w:tc>
        <w:tc>
          <w:tcPr>
            <w:tcW w:w="2319" w:type="dxa"/>
            <w:vMerge w:val="continue"/>
            <w:tcBorders>
              <w:left w:val="nil"/>
            </w:tcBorders>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46" w:type="dxa"/>
            <w:vMerge w:val="restart"/>
            <w:tcBorders>
              <w:top w:val="nil"/>
            </w:tcBorders>
            <w:vAlign w:val="center"/>
          </w:tcPr>
          <w:p>
            <w:pPr>
              <w:spacing w:line="300" w:lineRule="exact"/>
              <w:ind w:left="105" w:leftChars="50" w:right="105" w:rightChars="50" w:firstLine="0" w:firstLineChars="0"/>
              <w:jc w:val="center"/>
              <w:rPr>
                <w:rFonts w:hint="eastAsia" w:ascii="仿宋_GB2312" w:eastAsia="仿宋_GB2312"/>
                <w:color w:val="0C0C0C"/>
                <w:sz w:val="24"/>
              </w:rPr>
            </w:pPr>
            <w:r>
              <w:rPr>
                <w:rFonts w:hint="eastAsia" w:ascii="仿宋_GB2312" w:eastAsia="仿宋_GB2312"/>
                <w:color w:val="0C0C0C"/>
                <w:sz w:val="24"/>
              </w:rPr>
              <w:t>一、组织管理</w:t>
            </w: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应成立以校（园）长为第一负责人的传染病防控工作领导</w:t>
            </w:r>
            <w:bookmarkStart w:id="0" w:name="_GoBack"/>
            <w:bookmarkEnd w:id="0"/>
            <w:r>
              <w:rPr>
                <w:rFonts w:hint="eastAsia" w:ascii="仿宋_GB2312" w:eastAsia="仿宋_GB2312"/>
                <w:color w:val="0C0C0C"/>
                <w:sz w:val="24"/>
              </w:rPr>
              <w:t>小组</w:t>
            </w:r>
            <w:r>
              <w:rPr>
                <w:rFonts w:hint="eastAsia" w:ascii="仿宋_GB2312" w:eastAsia="仿宋_GB2312"/>
                <w:color w:val="0C0C0C"/>
                <w:sz w:val="24"/>
                <w:lang w:eastAsia="zh-CN"/>
              </w:rPr>
              <w:t>，</w:t>
            </w:r>
            <w:r>
              <w:rPr>
                <w:rFonts w:hint="eastAsia" w:ascii="仿宋_GB2312" w:eastAsia="仿宋_GB2312"/>
                <w:color w:val="0C0C0C"/>
                <w:sz w:val="24"/>
              </w:rPr>
              <w:t xml:space="preserve"> 明确具体负责部门和人员</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46" w:type="dxa"/>
            <w:vMerge w:val="continue"/>
            <w:tcBorders>
              <w:top w:val="nil"/>
            </w:tcBorders>
            <w:vAlign w:val="center"/>
          </w:tcPr>
          <w:p>
            <w:pPr>
              <w:spacing w:line="300" w:lineRule="exact"/>
            </w:pPr>
          </w:p>
        </w:tc>
        <w:tc>
          <w:tcPr>
            <w:tcW w:w="8810" w:type="dxa"/>
            <w:gridSpan w:val="2"/>
            <w:tcBorders>
              <w:left w:val="nil"/>
            </w:tcBorders>
            <w:vAlign w:val="center"/>
          </w:tcPr>
          <w:p>
            <w:pPr>
              <w:adjustRightInd w:val="0"/>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指定专人或兼职教师负责本单位内传染病疫情等突发公共卫生事件、因病缺勤等健康信息的收集、汇总与报告工作</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6" w:type="dxa"/>
            <w:vMerge w:val="continue"/>
            <w:tcBorders>
              <w:top w:val="nil"/>
            </w:tcBorders>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明确传染病疫情报告人</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6" w:type="dxa"/>
            <w:vMerge w:val="restart"/>
            <w:tcBorders>
              <w:top w:val="nil"/>
            </w:tcBorders>
            <w:vAlign w:val="center"/>
          </w:tcPr>
          <w:p>
            <w:pPr>
              <w:spacing w:line="300" w:lineRule="exact"/>
              <w:ind w:left="105" w:leftChars="50" w:right="105" w:rightChars="50"/>
              <w:jc w:val="center"/>
              <w:rPr>
                <w:rFonts w:hint="eastAsia" w:ascii="仿宋_GB2312" w:eastAsia="仿宋_GB2312"/>
                <w:color w:val="0C0C0C"/>
                <w:kern w:val="0"/>
                <w:sz w:val="24"/>
              </w:rPr>
            </w:pPr>
            <w:r>
              <w:rPr>
                <w:rFonts w:hint="eastAsia" w:ascii="仿宋_GB2312" w:eastAsia="仿宋_GB2312"/>
                <w:color w:val="0C0C0C"/>
                <w:sz w:val="24"/>
              </w:rPr>
              <w:t>二、制度建立落实情况</w:t>
            </w: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有传染病防控工作方案和应急处置预案</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建立传染病疫情报告制度，有传染病报告登记本，</w:t>
            </w:r>
            <w:r>
              <w:rPr>
                <w:rFonts w:hint="eastAsia" w:ascii="仿宋_GB2312" w:eastAsia="仿宋_GB2312"/>
                <w:color w:val="0C0C0C"/>
                <w:sz w:val="24"/>
                <w:lang w:eastAsia="zh-CN"/>
              </w:rPr>
              <w:t>并</w:t>
            </w:r>
            <w:r>
              <w:rPr>
                <w:rFonts w:hint="eastAsia" w:ascii="仿宋_GB2312" w:eastAsia="仿宋_GB2312"/>
                <w:color w:val="0C0C0C"/>
                <w:sz w:val="24"/>
              </w:rPr>
              <w:t>按规定时限上报</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建立学生晨检制度，有班级晨检记录本，并按照要求填写</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建立因病缺课登记、追踪制度，有因病缺课登记追踪本，并按照规范填写</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建立复课证明查验制度，有相关登记本及证明材料，并按照规范填写</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建立学生健康管理制度，有学生健康档案</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建立传染病预防控制的健康教育制度</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建立通风消毒等制度，并按相关要求落实</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建立环境卫生检查制度和免疫预防接种查验制度，并按相关要求落实</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46" w:type="dxa"/>
            <w:vMerge w:val="restart"/>
            <w:vAlign w:val="center"/>
          </w:tcPr>
          <w:p>
            <w:pPr>
              <w:spacing w:line="300" w:lineRule="exact"/>
              <w:ind w:left="105" w:leftChars="50" w:right="105" w:rightChars="50"/>
              <w:rPr>
                <w:rFonts w:hint="eastAsia" w:ascii="仿宋_GB2312" w:eastAsia="仿宋_GB2312"/>
                <w:color w:val="0C0C0C"/>
                <w:sz w:val="24"/>
              </w:rPr>
            </w:pPr>
            <w:r>
              <w:rPr>
                <w:rFonts w:hint="eastAsia" w:ascii="仿宋_GB2312" w:eastAsia="仿宋_GB2312"/>
                <w:color w:val="0C0C0C"/>
                <w:sz w:val="24"/>
              </w:rPr>
              <w:t>三、疫情报告情况</w:t>
            </w: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疫情报告人为在编</w:t>
            </w:r>
            <w:r>
              <w:rPr>
                <w:rFonts w:hint="eastAsia" w:ascii="仿宋_GB2312" w:eastAsia="仿宋_GB2312"/>
                <w:color w:val="0C0C0C"/>
                <w:sz w:val="24"/>
                <w:lang w:eastAsia="zh-CN"/>
              </w:rPr>
              <w:t>在职</w:t>
            </w:r>
            <w:r>
              <w:rPr>
                <w:rFonts w:hint="eastAsia" w:ascii="仿宋_GB2312" w:eastAsia="仿宋_GB2312"/>
                <w:color w:val="0C0C0C"/>
                <w:sz w:val="24"/>
              </w:rPr>
              <w:t>人员</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疫情报告人是否</w:t>
            </w:r>
            <w:r>
              <w:rPr>
                <w:rFonts w:hint="eastAsia" w:ascii="仿宋_GB2312" w:eastAsia="仿宋_GB2312"/>
                <w:color w:val="0C0C0C"/>
                <w:sz w:val="24"/>
                <w:lang w:eastAsia="zh-CN"/>
              </w:rPr>
              <w:t>熟悉</w:t>
            </w:r>
            <w:r>
              <w:rPr>
                <w:rFonts w:hint="eastAsia" w:ascii="仿宋_GB2312" w:eastAsia="仿宋_GB2312"/>
                <w:color w:val="0C0C0C"/>
                <w:sz w:val="24"/>
              </w:rPr>
              <w:t>传染病相关知识</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传染病及突发公共卫生事件报告内容、时限和方式符合相关要求</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疑似新冠病例和确诊病例转运至定点医院集中救治</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1146" w:type="dxa"/>
            <w:vMerge w:val="restart"/>
            <w:tcBorders>
              <w:top w:val="nil"/>
            </w:tcBorders>
            <w:vAlign w:val="center"/>
          </w:tcPr>
          <w:p>
            <w:pPr>
              <w:spacing w:line="300" w:lineRule="exact"/>
              <w:ind w:left="105" w:leftChars="50" w:right="105" w:rightChars="50"/>
              <w:jc w:val="center"/>
              <w:rPr>
                <w:rFonts w:hint="eastAsia" w:ascii="仿宋_GB2312" w:eastAsia="仿宋_GB2312"/>
                <w:color w:val="0C0C0C"/>
                <w:kern w:val="0"/>
                <w:sz w:val="24"/>
              </w:rPr>
            </w:pPr>
            <w:r>
              <w:rPr>
                <w:rFonts w:hint="eastAsia" w:ascii="仿宋_GB2312" w:eastAsia="仿宋_GB2312"/>
                <w:color w:val="0C0C0C"/>
                <w:kern w:val="0"/>
                <w:sz w:val="24"/>
              </w:rPr>
              <w:t>四、人员及场所管控情况</w:t>
            </w: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对疫区回校（园）以及有和确诊病例接触史的学生</w:t>
            </w:r>
            <w:r>
              <w:rPr>
                <w:rFonts w:hint="eastAsia" w:ascii="仿宋_GB2312" w:eastAsia="仿宋_GB2312"/>
                <w:color w:val="0C0C0C"/>
                <w:sz w:val="24"/>
                <w:lang w:eastAsia="zh-CN"/>
              </w:rPr>
              <w:t>、教职工</w:t>
            </w:r>
            <w:r>
              <w:rPr>
                <w:rFonts w:hint="eastAsia" w:ascii="仿宋_GB2312" w:eastAsia="仿宋_GB2312"/>
                <w:color w:val="0C0C0C"/>
                <w:sz w:val="24"/>
              </w:rPr>
              <w:t>按照规定进行隔离观察</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1146" w:type="dxa"/>
            <w:vMerge w:val="continue"/>
            <w:tcBorders>
              <w:top w:val="nil"/>
            </w:tcBorders>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有老师或学生出现发热、咳嗽等呼吸道感染症状，应</w:t>
            </w:r>
            <w:r>
              <w:rPr>
                <w:rFonts w:hint="eastAsia" w:ascii="仿宋_GB2312" w:eastAsia="仿宋_GB2312"/>
                <w:color w:val="0C0C0C"/>
                <w:sz w:val="24"/>
                <w:lang w:eastAsia="zh-CN"/>
              </w:rPr>
              <w:t>戴</w:t>
            </w:r>
            <w:r>
              <w:rPr>
                <w:rFonts w:hint="eastAsia" w:ascii="仿宋_GB2312" w:eastAsia="仿宋_GB2312"/>
                <w:color w:val="0C0C0C"/>
                <w:sz w:val="24"/>
              </w:rPr>
              <w:t>口罩并及时就医，避免带病上课</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46" w:type="dxa"/>
            <w:vMerge w:val="continue"/>
            <w:tcBorders>
              <w:top w:val="nil"/>
            </w:tcBorders>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配合做好医学观察、预防性服药等传染病控制措施落实工作</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46" w:type="dxa"/>
            <w:vMerge w:val="continue"/>
            <w:tcBorders>
              <w:top w:val="nil"/>
            </w:tcBorders>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教室、宿舍等室内场所通风换气良好</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发生传染病后，是否对被污染场所进行消毒处理并做好记录</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合理设置隔离场所</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设置充足的洗手水龙头，配置洗手液供</w:t>
            </w:r>
            <w:r>
              <w:rPr>
                <w:rFonts w:hint="eastAsia" w:ascii="仿宋_GB2312" w:eastAsia="仿宋_GB2312"/>
                <w:color w:val="0C0C0C"/>
                <w:sz w:val="24"/>
                <w:lang w:eastAsia="zh-CN"/>
              </w:rPr>
              <w:t>学生、教职工</w:t>
            </w:r>
            <w:r>
              <w:rPr>
                <w:rFonts w:hint="eastAsia" w:ascii="仿宋_GB2312" w:eastAsia="仿宋_GB2312"/>
                <w:color w:val="0C0C0C"/>
                <w:sz w:val="24"/>
              </w:rPr>
              <w:t>使用</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对校（园）内环境卫生，特别是对垃圾池、下水道、厕所应及时清理和消毒</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46" w:type="dxa"/>
            <w:vMerge w:val="restart"/>
            <w:tcBorders>
              <w:top w:val="nil"/>
            </w:tcBorders>
            <w:vAlign w:val="center"/>
          </w:tcPr>
          <w:p>
            <w:pPr>
              <w:spacing w:line="300" w:lineRule="exact"/>
              <w:ind w:left="105" w:leftChars="50" w:right="105" w:rightChars="50"/>
              <w:jc w:val="center"/>
              <w:rPr>
                <w:rFonts w:hint="eastAsia" w:ascii="仿宋_GB2312" w:eastAsia="仿宋_GB2312"/>
                <w:color w:val="0C0C0C"/>
                <w:kern w:val="0"/>
                <w:sz w:val="24"/>
              </w:rPr>
            </w:pPr>
            <w:r>
              <w:rPr>
                <w:rFonts w:hint="eastAsia" w:ascii="仿宋_GB2312" w:eastAsia="仿宋_GB2312"/>
                <w:color w:val="0C0C0C"/>
                <w:kern w:val="0"/>
                <w:sz w:val="24"/>
              </w:rPr>
              <w:t>五、校医院</w:t>
            </w:r>
          </w:p>
          <w:p>
            <w:pPr>
              <w:spacing w:line="300" w:lineRule="exact"/>
              <w:ind w:left="105" w:leftChars="50" w:right="105" w:rightChars="50"/>
              <w:jc w:val="center"/>
              <w:rPr>
                <w:rFonts w:hint="eastAsia" w:ascii="仿宋_GB2312" w:eastAsia="仿宋_GB2312"/>
                <w:color w:val="0C0C0C"/>
                <w:kern w:val="0"/>
                <w:sz w:val="24"/>
              </w:rPr>
            </w:pPr>
            <w:r>
              <w:rPr>
                <w:rFonts w:hint="eastAsia" w:ascii="仿宋_GB2312" w:eastAsia="仿宋_GB2312"/>
                <w:color w:val="0C0C0C"/>
                <w:kern w:val="0"/>
                <w:sz w:val="24"/>
              </w:rPr>
              <w:t>（室）</w:t>
            </w:r>
          </w:p>
        </w:tc>
        <w:tc>
          <w:tcPr>
            <w:tcW w:w="1968" w:type="dxa"/>
            <w:vMerge w:val="restart"/>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设置符合有关要求</w:t>
            </w:r>
            <w:r>
              <w:rPr>
                <w:rFonts w:hint="eastAsia" w:ascii="仿宋_GB2312" w:eastAsia="仿宋_GB2312"/>
                <w:color w:val="0C0C0C"/>
                <w:sz w:val="24"/>
                <w:lang w:eastAsia="zh-CN"/>
              </w:rPr>
              <w:t>。</w:t>
            </w:r>
          </w:p>
        </w:tc>
        <w:tc>
          <w:tcPr>
            <w:tcW w:w="6842" w:type="dxa"/>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普通高等学校按照要求设置校医院或卫生科</w:t>
            </w:r>
            <w:r>
              <w:rPr>
                <w:rFonts w:hint="eastAsia" w:ascii="仿宋_GB2312" w:eastAsia="仿宋_GB2312"/>
                <w:color w:val="0C0C0C"/>
                <w:sz w:val="24"/>
                <w:lang w:eastAsia="zh-CN"/>
              </w:rPr>
              <w:t>。</w:t>
            </w:r>
          </w:p>
        </w:tc>
        <w:tc>
          <w:tcPr>
            <w:tcW w:w="836" w:type="dxa"/>
            <w:vMerge w:val="restart"/>
            <w:tcBorders>
              <w:left w:val="nil"/>
            </w:tcBorders>
            <w:vAlign w:val="top"/>
          </w:tcPr>
          <w:p>
            <w:pPr>
              <w:spacing w:line="300" w:lineRule="exact"/>
              <w:ind w:left="105" w:leftChars="50" w:right="105" w:rightChars="50"/>
              <w:jc w:val="center"/>
              <w:rPr>
                <w:rFonts w:ascii="宋体" w:hAnsi="宋体" w:eastAsia="仿宋_GB2312"/>
                <w:color w:val="0C0C0C"/>
                <w:kern w:val="0"/>
                <w:sz w:val="24"/>
              </w:rPr>
            </w:pPr>
          </w:p>
        </w:tc>
        <w:tc>
          <w:tcPr>
            <w:tcW w:w="837" w:type="dxa"/>
            <w:vMerge w:val="restart"/>
            <w:tcBorders>
              <w:left w:val="nil"/>
            </w:tcBorders>
            <w:vAlign w:val="top"/>
          </w:tcPr>
          <w:p>
            <w:pPr>
              <w:spacing w:line="300" w:lineRule="exact"/>
              <w:ind w:left="105" w:leftChars="50" w:right="105" w:rightChars="50"/>
              <w:jc w:val="center"/>
              <w:rPr>
                <w:rFonts w:ascii="宋体" w:hAnsi="宋体" w:eastAsia="仿宋_GB2312"/>
                <w:color w:val="0C0C0C"/>
                <w:kern w:val="0"/>
                <w:sz w:val="24"/>
              </w:rPr>
            </w:pPr>
          </w:p>
        </w:tc>
        <w:tc>
          <w:tcPr>
            <w:tcW w:w="2319" w:type="dxa"/>
            <w:vMerge w:val="restart"/>
            <w:tcBorders>
              <w:left w:val="nil"/>
            </w:tcBorders>
            <w:vAlign w:val="top"/>
          </w:tcPr>
          <w:p>
            <w:pPr>
              <w:spacing w:line="300" w:lineRule="exact"/>
              <w:ind w:left="105" w:leftChars="50" w:right="105" w:rightChars="50"/>
              <w:jc w:val="center"/>
              <w:rPr>
                <w:rFonts w:ascii="宋体" w:hAnsi="宋体" w:eastAsia="仿宋_GB2312"/>
                <w:color w:val="0C0C0C"/>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1146" w:type="dxa"/>
            <w:vMerge w:val="continue"/>
            <w:vAlign w:val="center"/>
          </w:tcPr>
          <w:p>
            <w:pPr>
              <w:spacing w:line="300" w:lineRule="exact"/>
            </w:pPr>
          </w:p>
        </w:tc>
        <w:tc>
          <w:tcPr>
            <w:tcW w:w="1968" w:type="dxa"/>
            <w:vMerge w:val="continue"/>
            <w:tcBorders>
              <w:left w:val="nil"/>
            </w:tcBorders>
            <w:vAlign w:val="center"/>
          </w:tcPr>
          <w:p>
            <w:pPr>
              <w:spacing w:line="300" w:lineRule="exact"/>
            </w:pPr>
          </w:p>
        </w:tc>
        <w:tc>
          <w:tcPr>
            <w:tcW w:w="6842" w:type="dxa"/>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中小学寄宿制学校设立卫生室</w:t>
            </w:r>
            <w:r>
              <w:rPr>
                <w:rFonts w:hint="eastAsia" w:ascii="仿宋_GB2312" w:eastAsia="仿宋_GB2312"/>
                <w:color w:val="0C0C0C"/>
                <w:sz w:val="24"/>
                <w:lang w:eastAsia="zh-CN"/>
              </w:rPr>
              <w:t>。</w:t>
            </w:r>
          </w:p>
        </w:tc>
        <w:tc>
          <w:tcPr>
            <w:tcW w:w="836" w:type="dxa"/>
            <w:vMerge w:val="continue"/>
            <w:tcBorders>
              <w:left w:val="nil"/>
            </w:tcBorders>
            <w:vAlign w:val="top"/>
          </w:tcPr>
          <w:p>
            <w:pPr>
              <w:spacing w:line="300" w:lineRule="exact"/>
            </w:pPr>
          </w:p>
        </w:tc>
        <w:tc>
          <w:tcPr>
            <w:tcW w:w="837" w:type="dxa"/>
            <w:vMerge w:val="continue"/>
            <w:tcBorders>
              <w:left w:val="nil"/>
            </w:tcBorders>
            <w:vAlign w:val="top"/>
          </w:tcPr>
          <w:p>
            <w:pPr>
              <w:spacing w:line="300" w:lineRule="exact"/>
            </w:pPr>
          </w:p>
        </w:tc>
        <w:tc>
          <w:tcPr>
            <w:tcW w:w="2319" w:type="dxa"/>
            <w:vMerge w:val="continue"/>
            <w:tcBorders>
              <w:left w:val="nil"/>
            </w:tcBorders>
            <w:vAlign w:val="top"/>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1146" w:type="dxa"/>
            <w:vMerge w:val="continue"/>
            <w:vAlign w:val="center"/>
          </w:tcPr>
          <w:p>
            <w:pPr>
              <w:spacing w:line="300" w:lineRule="exact"/>
            </w:pPr>
          </w:p>
        </w:tc>
        <w:tc>
          <w:tcPr>
            <w:tcW w:w="1968" w:type="dxa"/>
            <w:vMerge w:val="continue"/>
            <w:tcBorders>
              <w:left w:val="nil"/>
            </w:tcBorders>
            <w:vAlign w:val="center"/>
          </w:tcPr>
          <w:p>
            <w:pPr>
              <w:spacing w:line="300" w:lineRule="exact"/>
            </w:pPr>
          </w:p>
        </w:tc>
        <w:tc>
          <w:tcPr>
            <w:tcW w:w="6842" w:type="dxa"/>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中小学非寄宿制学校根据学校规模设立卫生室或保健室</w:t>
            </w:r>
            <w:r>
              <w:rPr>
                <w:rFonts w:hint="eastAsia" w:ascii="仿宋_GB2312" w:eastAsia="仿宋_GB2312"/>
                <w:color w:val="0C0C0C"/>
                <w:sz w:val="24"/>
                <w:lang w:eastAsia="zh-CN"/>
              </w:rPr>
              <w:t>。</w:t>
            </w:r>
          </w:p>
        </w:tc>
        <w:tc>
          <w:tcPr>
            <w:tcW w:w="836" w:type="dxa"/>
            <w:vMerge w:val="continue"/>
            <w:tcBorders>
              <w:left w:val="nil"/>
            </w:tcBorders>
            <w:vAlign w:val="top"/>
          </w:tcPr>
          <w:p>
            <w:pPr>
              <w:spacing w:line="300" w:lineRule="exact"/>
            </w:pPr>
          </w:p>
        </w:tc>
        <w:tc>
          <w:tcPr>
            <w:tcW w:w="837" w:type="dxa"/>
            <w:vMerge w:val="continue"/>
            <w:tcBorders>
              <w:left w:val="nil"/>
            </w:tcBorders>
            <w:vAlign w:val="top"/>
          </w:tcPr>
          <w:p>
            <w:pPr>
              <w:spacing w:line="300" w:lineRule="exact"/>
            </w:pPr>
          </w:p>
        </w:tc>
        <w:tc>
          <w:tcPr>
            <w:tcW w:w="2319" w:type="dxa"/>
            <w:vMerge w:val="continue"/>
            <w:tcBorders>
              <w:left w:val="nil"/>
            </w:tcBorders>
            <w:vAlign w:val="top"/>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trPr>
        <w:tc>
          <w:tcPr>
            <w:tcW w:w="1146" w:type="dxa"/>
            <w:vMerge w:val="restart"/>
            <w:vAlign w:val="center"/>
          </w:tcPr>
          <w:p>
            <w:pPr>
              <w:spacing w:line="300" w:lineRule="exact"/>
              <w:ind w:left="105" w:leftChars="50" w:right="105" w:rightChars="50"/>
              <w:jc w:val="center"/>
              <w:rPr>
                <w:rFonts w:hint="eastAsia" w:ascii="仿宋_GB2312" w:eastAsia="仿宋_GB2312"/>
                <w:color w:val="0C0C0C"/>
                <w:kern w:val="0"/>
                <w:sz w:val="24"/>
              </w:rPr>
            </w:pPr>
            <w:r>
              <w:rPr>
                <w:rFonts w:hint="eastAsia" w:ascii="仿宋_GB2312" w:eastAsia="仿宋_GB2312"/>
                <w:color w:val="0C0C0C"/>
                <w:kern w:val="0"/>
                <w:sz w:val="24"/>
                <w:lang w:eastAsia="zh-CN"/>
              </w:rPr>
              <w:t>五、</w:t>
            </w:r>
            <w:r>
              <w:rPr>
                <w:rFonts w:hint="eastAsia" w:ascii="仿宋_GB2312" w:eastAsia="仿宋_GB2312"/>
                <w:color w:val="0C0C0C"/>
                <w:kern w:val="0"/>
                <w:sz w:val="24"/>
              </w:rPr>
              <w:t>校医院</w:t>
            </w:r>
          </w:p>
          <w:p>
            <w:pPr>
              <w:spacing w:line="300" w:lineRule="exact"/>
            </w:pPr>
            <w:r>
              <w:rPr>
                <w:rFonts w:hint="eastAsia" w:ascii="仿宋_GB2312" w:eastAsia="仿宋_GB2312"/>
                <w:color w:val="0C0C0C"/>
                <w:kern w:val="0"/>
                <w:sz w:val="24"/>
              </w:rPr>
              <w:t>（室）</w:t>
            </w: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rPr>
            </w:pPr>
            <w:r>
              <w:rPr>
                <w:rFonts w:hint="eastAsia" w:ascii="仿宋_GB2312" w:eastAsia="仿宋_GB2312"/>
                <w:color w:val="0C0C0C"/>
                <w:sz w:val="24"/>
              </w:rPr>
              <w:t>城市普通中小学、农村中心小学和普通中学按学生人数六百比一的比例配备专职卫生技术人员；中等专业学校、技工学校、职业中学，可以按照需要，配备专职卫生技术人员；学生人员不足六百人的学校，可以配备专职或者兼职保健教师。</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widowControl/>
              <w:shd w:val="clear" w:color="auto" w:fill="FEFEFE"/>
              <w:spacing w:line="300" w:lineRule="exact"/>
              <w:ind w:left="105" w:leftChars="50" w:right="105" w:rightChars="50"/>
              <w:jc w:val="left"/>
              <w:rPr>
                <w:rFonts w:hint="eastAsia" w:ascii="仿宋_GB2312" w:eastAsia="仿宋_GB2312"/>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核查门诊日志与</w:t>
            </w:r>
            <w:r>
              <w:rPr>
                <w:rFonts w:hint="eastAsia" w:ascii="仿宋_GB2312" w:eastAsia="仿宋_GB2312"/>
                <w:color w:val="0C0C0C"/>
                <w:sz w:val="24"/>
                <w:lang w:eastAsia="zh-CN"/>
              </w:rPr>
              <w:t>传染病</w:t>
            </w:r>
            <w:r>
              <w:rPr>
                <w:rFonts w:hint="eastAsia" w:ascii="仿宋_GB2312" w:eastAsia="仿宋_GB2312"/>
                <w:color w:val="0C0C0C"/>
                <w:sz w:val="24"/>
              </w:rPr>
              <w:t>报告登记、报告卡和网络报告系统一致</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widowControl/>
              <w:shd w:val="clear" w:color="auto" w:fill="FEFEFE"/>
              <w:spacing w:line="300" w:lineRule="exact"/>
              <w:ind w:left="105" w:leftChars="50" w:right="105" w:rightChars="50"/>
              <w:jc w:val="left"/>
              <w:rPr>
                <w:rFonts w:hint="eastAsia" w:ascii="仿宋_GB2312" w:eastAsia="仿宋_GB2312"/>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医疗废物是否按照相关规范收集、运转</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widowControl/>
              <w:shd w:val="clear" w:color="auto" w:fill="FEFEFE"/>
              <w:spacing w:line="300" w:lineRule="exact"/>
              <w:ind w:left="105" w:leftChars="50" w:right="105" w:rightChars="50"/>
              <w:jc w:val="left"/>
              <w:rPr>
                <w:rFonts w:hint="eastAsia" w:ascii="仿宋_GB2312" w:eastAsia="仿宋_GB2312"/>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是否指导校（园）开展日常清洁及预防性消毒</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widowControl/>
              <w:shd w:val="clear" w:color="auto" w:fill="FEFEFE"/>
              <w:spacing w:line="300" w:lineRule="exact"/>
              <w:ind w:left="105" w:leftChars="50" w:right="105" w:rightChars="50"/>
              <w:jc w:val="left"/>
              <w:rPr>
                <w:rFonts w:hint="eastAsia" w:ascii="仿宋_GB2312" w:eastAsia="仿宋_GB2312"/>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1146" w:type="dxa"/>
            <w:vMerge w:val="restart"/>
            <w:vAlign w:val="center"/>
          </w:tcPr>
          <w:p>
            <w:pPr>
              <w:spacing w:line="300" w:lineRule="exact"/>
              <w:ind w:left="105" w:leftChars="50" w:right="105" w:rightChars="50"/>
              <w:rPr>
                <w:rFonts w:hint="eastAsia" w:ascii="仿宋" w:eastAsia="仿宋"/>
                <w:color w:val="0C0C0C"/>
                <w:kern w:val="0"/>
                <w:sz w:val="24"/>
              </w:rPr>
            </w:pPr>
            <w:r>
              <w:rPr>
                <w:rFonts w:hint="eastAsia" w:ascii="仿宋_GB2312" w:eastAsia="仿宋_GB2312"/>
                <w:color w:val="0C0C0C"/>
                <w:sz w:val="24"/>
              </w:rPr>
              <w:t>六、防控物资储备</w:t>
            </w:r>
          </w:p>
        </w:tc>
        <w:tc>
          <w:tcPr>
            <w:tcW w:w="8810" w:type="dxa"/>
            <w:gridSpan w:val="2"/>
            <w:tcBorders>
              <w:left w:val="nil"/>
            </w:tcBorders>
            <w:vAlign w:val="center"/>
          </w:tcPr>
          <w:p>
            <w:pPr>
              <w:spacing w:line="300" w:lineRule="exact"/>
              <w:ind w:left="105" w:leftChars="50" w:right="105" w:rightChars="50"/>
              <w:rPr>
                <w:rFonts w:hint="eastAsia" w:ascii="仿宋_GB2312" w:eastAsia="仿宋_GB2312"/>
                <w:color w:val="0C0C0C"/>
                <w:sz w:val="24"/>
                <w:lang w:eastAsia="zh-CN"/>
              </w:rPr>
            </w:pPr>
            <w:r>
              <w:rPr>
                <w:rFonts w:hint="eastAsia" w:ascii="仿宋_GB2312" w:eastAsia="仿宋_GB2312"/>
                <w:color w:val="0C0C0C"/>
                <w:sz w:val="24"/>
              </w:rPr>
              <w:t>是否储备一定数量的一次性医用外科口罩、一次性手套、体温枪（计）、消毒剂等</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widowControl/>
              <w:shd w:val="clear" w:color="auto" w:fill="FEFEFE"/>
              <w:spacing w:line="300" w:lineRule="exact"/>
              <w:ind w:left="105" w:leftChars="50" w:right="105" w:rightChars="50"/>
              <w:jc w:val="left"/>
              <w:rPr>
                <w:rFonts w:hint="eastAsia" w:ascii="仿宋_GB2312" w:eastAsia="仿宋_GB2312"/>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146" w:type="dxa"/>
            <w:vMerge w:val="continue"/>
            <w:vAlign w:val="center"/>
          </w:tcPr>
          <w:p>
            <w:pPr>
              <w:spacing w:line="300" w:lineRule="exact"/>
            </w:pPr>
          </w:p>
        </w:tc>
        <w:tc>
          <w:tcPr>
            <w:tcW w:w="8810" w:type="dxa"/>
            <w:gridSpan w:val="2"/>
            <w:tcBorders>
              <w:left w:val="nil"/>
            </w:tcBorders>
            <w:vAlign w:val="center"/>
          </w:tcPr>
          <w:p>
            <w:pPr>
              <w:spacing w:line="300" w:lineRule="exact"/>
              <w:ind w:right="105" w:rightChars="50"/>
              <w:rPr>
                <w:rFonts w:hint="eastAsia" w:ascii="仿宋_GB2312" w:eastAsia="仿宋_GB2312"/>
                <w:color w:val="0C0C0C"/>
                <w:sz w:val="24"/>
                <w:lang w:eastAsia="zh-CN"/>
              </w:rPr>
            </w:pPr>
            <w:r>
              <w:rPr>
                <w:rFonts w:hint="eastAsia" w:ascii="仿宋_GB2312" w:eastAsia="仿宋_GB2312"/>
                <w:color w:val="0C0C0C"/>
                <w:sz w:val="24"/>
              </w:rPr>
              <w:t>使用的消毒产品有卫生</w:t>
            </w:r>
            <w:r>
              <w:rPr>
                <w:rFonts w:hint="eastAsia" w:ascii="仿宋_GB2312" w:eastAsia="仿宋_GB2312"/>
                <w:color w:val="0C0C0C"/>
                <w:sz w:val="24"/>
                <w:lang w:eastAsia="zh-CN"/>
              </w:rPr>
              <w:t>安全评价报告</w:t>
            </w:r>
            <w:r>
              <w:rPr>
                <w:rFonts w:hint="eastAsia" w:ascii="仿宋_GB2312" w:eastAsia="仿宋_GB2312"/>
                <w:color w:val="0C0C0C"/>
                <w:sz w:val="24"/>
              </w:rPr>
              <w:t>等相关资料</w:t>
            </w:r>
            <w:r>
              <w:rPr>
                <w:rFonts w:hint="eastAsia" w:ascii="仿宋_GB2312" w:eastAsia="仿宋_GB2312"/>
                <w:color w:val="0C0C0C"/>
                <w:sz w:val="24"/>
                <w:lang w:eastAsia="zh-CN"/>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widowControl/>
              <w:shd w:val="clear" w:color="auto" w:fill="FEFEFE"/>
              <w:spacing w:line="300" w:lineRule="exact"/>
              <w:ind w:left="105" w:leftChars="50" w:right="105" w:rightChars="50"/>
              <w:jc w:val="left"/>
              <w:rPr>
                <w:rFonts w:hint="eastAsia" w:ascii="仿宋_GB2312" w:eastAsia="仿宋_GB2312"/>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1146" w:type="dxa"/>
            <w:vMerge w:val="restart"/>
            <w:vAlign w:val="center"/>
          </w:tcPr>
          <w:p>
            <w:pPr>
              <w:widowControl/>
              <w:spacing w:line="300" w:lineRule="exact"/>
              <w:ind w:left="105" w:leftChars="50" w:right="105" w:rightChars="50"/>
              <w:jc w:val="center"/>
              <w:rPr>
                <w:rFonts w:hint="eastAsia" w:ascii="仿宋_GB2312" w:eastAsia="仿宋_GB2312"/>
                <w:color w:val="0C0C0C"/>
                <w:kern w:val="0"/>
                <w:sz w:val="24"/>
              </w:rPr>
            </w:pPr>
            <w:r>
              <w:rPr>
                <w:rFonts w:hint="eastAsia" w:ascii="仿宋_GB2312" w:eastAsia="仿宋_GB2312"/>
                <w:color w:val="0C0C0C"/>
                <w:kern w:val="0"/>
                <w:sz w:val="24"/>
              </w:rPr>
              <w:t>七、饮用水卫生安全</w:t>
            </w:r>
          </w:p>
        </w:tc>
        <w:tc>
          <w:tcPr>
            <w:tcW w:w="8810" w:type="dxa"/>
            <w:gridSpan w:val="2"/>
            <w:tcBorders>
              <w:left w:val="nil"/>
            </w:tcBorders>
            <w:vAlign w:val="center"/>
          </w:tcPr>
          <w:p>
            <w:pPr>
              <w:widowControl/>
              <w:spacing w:after="0" w:line="300" w:lineRule="exact"/>
              <w:jc w:val="left"/>
              <w:rPr>
                <w:rFonts w:hint="eastAsia" w:ascii="仿宋_GB2312" w:eastAsia="仿宋_GB2312" w:cs="宋体"/>
                <w:color w:val="000000"/>
                <w:kern w:val="0"/>
                <w:sz w:val="24"/>
                <w:lang w:eastAsia="zh-CN" w:bidi="ar-SA"/>
              </w:rPr>
            </w:pPr>
            <w:r>
              <w:rPr>
                <w:rFonts w:hint="eastAsia" w:ascii="仿宋_GB2312" w:eastAsia="仿宋_GB2312" w:cs="宋体"/>
                <w:color w:val="000000"/>
                <w:kern w:val="0"/>
                <w:sz w:val="24"/>
                <w:lang w:bidi="ar-SA"/>
              </w:rPr>
              <w:t>专人负责学校饮用水管理</w:t>
            </w:r>
            <w:r>
              <w:rPr>
                <w:rFonts w:hint="eastAsia" w:ascii="仿宋_GB2312" w:eastAsia="仿宋_GB2312" w:cs="宋体"/>
                <w:color w:val="000000"/>
                <w:kern w:val="0"/>
                <w:sz w:val="24"/>
                <w:lang w:eastAsia="zh-CN" w:bidi="ar-SA"/>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widowControl/>
              <w:shd w:val="clear" w:color="auto" w:fill="FEFEFE"/>
              <w:spacing w:line="300" w:lineRule="exact"/>
              <w:ind w:left="105" w:leftChars="50" w:right="105" w:rightChars="50"/>
              <w:jc w:val="left"/>
              <w:rPr>
                <w:rFonts w:hint="eastAsia" w:ascii="仿宋_GB2312" w:eastAsia="仿宋_GB2312"/>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146" w:type="dxa"/>
            <w:vMerge w:val="continue"/>
            <w:vAlign w:val="center"/>
          </w:tcPr>
          <w:p>
            <w:pPr>
              <w:spacing w:line="300" w:lineRule="exact"/>
            </w:pPr>
          </w:p>
        </w:tc>
        <w:tc>
          <w:tcPr>
            <w:tcW w:w="8810" w:type="dxa"/>
            <w:gridSpan w:val="2"/>
            <w:tcBorders>
              <w:left w:val="nil"/>
            </w:tcBorders>
            <w:vAlign w:val="center"/>
          </w:tcPr>
          <w:p>
            <w:pPr>
              <w:widowControl/>
              <w:spacing w:after="0" w:line="300" w:lineRule="exact"/>
              <w:jc w:val="left"/>
              <w:rPr>
                <w:rFonts w:hint="eastAsia" w:ascii="仿宋_GB2312" w:eastAsia="仿宋_GB2312" w:cs="宋体"/>
                <w:color w:val="000000"/>
                <w:kern w:val="0"/>
                <w:sz w:val="24"/>
                <w:lang w:eastAsia="zh-CN" w:bidi="ar-SA"/>
              </w:rPr>
            </w:pPr>
            <w:r>
              <w:rPr>
                <w:rFonts w:hint="eastAsia" w:ascii="仿宋_GB2312" w:eastAsia="仿宋_GB2312" w:cs="宋体"/>
                <w:color w:val="000000"/>
                <w:kern w:val="0"/>
                <w:sz w:val="24"/>
                <w:lang w:bidi="ar-SA"/>
              </w:rPr>
              <w:t>管供水员持</w:t>
            </w:r>
            <w:r>
              <w:rPr>
                <w:rFonts w:hint="eastAsia" w:ascii="仿宋_GB2312" w:eastAsia="仿宋_GB2312" w:cs="宋体"/>
                <w:color w:val="000000"/>
                <w:kern w:val="0"/>
                <w:sz w:val="24"/>
                <w:lang w:eastAsia="zh-CN" w:bidi="ar-SA"/>
              </w:rPr>
              <w:t>有</w:t>
            </w:r>
            <w:r>
              <w:rPr>
                <w:rFonts w:hint="eastAsia" w:ascii="仿宋_GB2312" w:eastAsia="仿宋_GB2312" w:cs="宋体"/>
                <w:color w:val="000000"/>
                <w:kern w:val="0"/>
                <w:sz w:val="24"/>
                <w:lang w:bidi="ar-SA"/>
              </w:rPr>
              <w:t>健康证明</w:t>
            </w:r>
            <w:r>
              <w:rPr>
                <w:rFonts w:hint="eastAsia" w:ascii="仿宋_GB2312" w:eastAsia="仿宋_GB2312" w:cs="宋体"/>
                <w:color w:val="000000"/>
                <w:kern w:val="0"/>
                <w:sz w:val="24"/>
                <w:lang w:eastAsia="zh-CN" w:bidi="ar-SA"/>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widowControl/>
              <w:shd w:val="clear" w:color="auto" w:fill="FEFEFE"/>
              <w:spacing w:line="300" w:lineRule="exact"/>
              <w:ind w:left="105" w:leftChars="50" w:right="105" w:rightChars="50"/>
              <w:jc w:val="left"/>
              <w:rPr>
                <w:rFonts w:hint="eastAsia" w:ascii="仿宋_GB2312" w:eastAsia="仿宋_GB2312"/>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1146" w:type="dxa"/>
            <w:vMerge w:val="continue"/>
            <w:vAlign w:val="center"/>
          </w:tcPr>
          <w:p>
            <w:pPr>
              <w:spacing w:line="300" w:lineRule="exact"/>
            </w:pPr>
          </w:p>
        </w:tc>
        <w:tc>
          <w:tcPr>
            <w:tcW w:w="8810" w:type="dxa"/>
            <w:gridSpan w:val="2"/>
            <w:tcBorders>
              <w:left w:val="nil"/>
            </w:tcBorders>
            <w:vAlign w:val="center"/>
          </w:tcPr>
          <w:p>
            <w:pPr>
              <w:widowControl/>
              <w:spacing w:after="0" w:line="300" w:lineRule="exact"/>
              <w:jc w:val="left"/>
              <w:rPr>
                <w:rFonts w:hint="eastAsia" w:ascii="仿宋_GB2312" w:eastAsia="仿宋_GB2312" w:cs="宋体"/>
                <w:color w:val="000000"/>
                <w:kern w:val="0"/>
                <w:sz w:val="24"/>
                <w:lang w:eastAsia="zh-CN" w:bidi="ar-SA"/>
              </w:rPr>
            </w:pPr>
            <w:r>
              <w:rPr>
                <w:rFonts w:hint="eastAsia" w:ascii="仿宋_GB2312" w:eastAsia="仿宋_GB2312" w:cs="宋体"/>
                <w:color w:val="000000"/>
                <w:kern w:val="0"/>
                <w:sz w:val="24"/>
                <w:lang w:bidi="ar-SA"/>
              </w:rPr>
              <w:t>自建设施集中式供水：水源有防护设施，有消毒设施，水质检测报告</w:t>
            </w:r>
            <w:r>
              <w:rPr>
                <w:rFonts w:hint="eastAsia" w:ascii="仿宋_GB2312" w:eastAsia="仿宋_GB2312" w:cs="宋体"/>
                <w:color w:val="000000"/>
                <w:kern w:val="0"/>
                <w:sz w:val="24"/>
                <w:lang w:eastAsia="zh-CN" w:bidi="ar-SA"/>
              </w:rPr>
              <w:t>合格。</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widowControl/>
              <w:shd w:val="clear" w:color="auto" w:fill="FEFEFE"/>
              <w:spacing w:line="300" w:lineRule="exact"/>
              <w:ind w:left="105" w:leftChars="50" w:right="105" w:rightChars="50"/>
              <w:jc w:val="left"/>
              <w:rPr>
                <w:rFonts w:hint="eastAsia" w:ascii="仿宋_GB2312" w:eastAsia="仿宋_GB2312"/>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1146" w:type="dxa"/>
            <w:vMerge w:val="continue"/>
            <w:vAlign w:val="center"/>
          </w:tcPr>
          <w:p>
            <w:pPr>
              <w:spacing w:line="300" w:lineRule="exact"/>
            </w:pPr>
          </w:p>
        </w:tc>
        <w:tc>
          <w:tcPr>
            <w:tcW w:w="8810" w:type="dxa"/>
            <w:gridSpan w:val="2"/>
            <w:tcBorders>
              <w:left w:val="nil"/>
            </w:tcBorders>
            <w:vAlign w:val="center"/>
          </w:tcPr>
          <w:p>
            <w:pPr>
              <w:widowControl/>
              <w:spacing w:after="0" w:line="300" w:lineRule="exact"/>
              <w:jc w:val="left"/>
              <w:rPr>
                <w:rFonts w:hint="eastAsia" w:ascii="仿宋_GB2312" w:eastAsia="仿宋_GB2312" w:cs="宋体"/>
                <w:color w:val="000000"/>
                <w:kern w:val="0"/>
                <w:sz w:val="24"/>
                <w:lang w:eastAsia="zh-CN" w:bidi="ar-SA"/>
              </w:rPr>
            </w:pPr>
            <w:r>
              <w:rPr>
                <w:rFonts w:hint="eastAsia" w:ascii="仿宋_GB2312" w:eastAsia="仿宋_GB2312" w:cs="宋体"/>
                <w:color w:val="000000"/>
                <w:kern w:val="0"/>
                <w:sz w:val="24"/>
                <w:lang w:bidi="ar-SA"/>
              </w:rPr>
              <w:t>二次供水：蓄水池井加盖，上锁，定期清洗、消毒，水质检测报告</w:t>
            </w:r>
            <w:r>
              <w:rPr>
                <w:rFonts w:hint="eastAsia" w:ascii="仿宋_GB2312" w:eastAsia="仿宋_GB2312" w:cs="宋体"/>
                <w:color w:val="000000"/>
                <w:kern w:val="0"/>
                <w:sz w:val="24"/>
                <w:lang w:eastAsia="zh-CN" w:bidi="ar-SA"/>
              </w:rPr>
              <w:t>合格。</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widowControl/>
              <w:shd w:val="clear" w:color="auto" w:fill="FEFEFE"/>
              <w:spacing w:line="300" w:lineRule="exact"/>
              <w:ind w:left="105" w:leftChars="50" w:right="105" w:rightChars="50"/>
              <w:jc w:val="left"/>
              <w:rPr>
                <w:rFonts w:hint="eastAsia" w:ascii="仿宋_GB2312" w:eastAsia="仿宋_GB2312"/>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146" w:type="dxa"/>
            <w:vMerge w:val="continue"/>
            <w:vAlign w:val="center"/>
          </w:tcPr>
          <w:p>
            <w:pPr>
              <w:spacing w:line="300" w:lineRule="exact"/>
            </w:pPr>
          </w:p>
        </w:tc>
        <w:tc>
          <w:tcPr>
            <w:tcW w:w="8810" w:type="dxa"/>
            <w:gridSpan w:val="2"/>
            <w:tcBorders>
              <w:left w:val="nil"/>
            </w:tcBorders>
            <w:vAlign w:val="center"/>
          </w:tcPr>
          <w:p>
            <w:pPr>
              <w:widowControl/>
              <w:spacing w:after="0" w:line="300" w:lineRule="exact"/>
              <w:jc w:val="left"/>
              <w:rPr>
                <w:rFonts w:hint="eastAsia" w:ascii="仿宋_GB2312" w:eastAsia="仿宋_GB2312" w:cs="宋体"/>
                <w:color w:val="000000"/>
                <w:kern w:val="0"/>
                <w:sz w:val="24"/>
                <w:lang w:eastAsia="zh-CN" w:bidi="ar-SA"/>
              </w:rPr>
            </w:pPr>
            <w:r>
              <w:rPr>
                <w:rFonts w:hint="eastAsia" w:ascii="仿宋_GB2312" w:eastAsia="仿宋_GB2312" w:cs="宋体"/>
                <w:color w:val="000000"/>
                <w:kern w:val="0"/>
                <w:sz w:val="24"/>
                <w:lang w:bidi="ar-SA"/>
              </w:rPr>
              <w:t>保温桶：开水保温桶加盖</w:t>
            </w:r>
            <w:r>
              <w:rPr>
                <w:rFonts w:hint="eastAsia" w:ascii="仿宋_GB2312" w:eastAsia="仿宋_GB2312" w:cs="宋体"/>
                <w:color w:val="000000"/>
                <w:kern w:val="0"/>
                <w:sz w:val="24"/>
                <w:lang w:eastAsia="zh-CN" w:bidi="ar-SA"/>
              </w:rPr>
              <w:t>、</w:t>
            </w:r>
            <w:r>
              <w:rPr>
                <w:rFonts w:hint="eastAsia" w:ascii="仿宋_GB2312" w:eastAsia="仿宋_GB2312" w:cs="宋体"/>
                <w:color w:val="000000"/>
                <w:kern w:val="0"/>
                <w:sz w:val="24"/>
                <w:lang w:bidi="ar-SA"/>
              </w:rPr>
              <w:t>上锁，</w:t>
            </w:r>
            <w:r>
              <w:rPr>
                <w:rFonts w:hint="eastAsia" w:ascii="仿宋_GB2312" w:eastAsia="仿宋_GB2312" w:cs="宋体"/>
                <w:color w:val="000000"/>
                <w:kern w:val="0"/>
                <w:sz w:val="24"/>
                <w:lang w:eastAsia="zh-CN" w:bidi="ar-SA"/>
              </w:rPr>
              <w:t>定期</w:t>
            </w:r>
            <w:r>
              <w:rPr>
                <w:rFonts w:hint="eastAsia" w:ascii="仿宋_GB2312" w:eastAsia="仿宋_GB2312" w:cs="宋体"/>
                <w:color w:val="000000"/>
                <w:kern w:val="0"/>
                <w:sz w:val="24"/>
                <w:lang w:bidi="ar-SA"/>
              </w:rPr>
              <w:t>清洗</w:t>
            </w:r>
            <w:r>
              <w:rPr>
                <w:rFonts w:hint="eastAsia" w:ascii="仿宋_GB2312" w:eastAsia="仿宋_GB2312" w:cs="宋体"/>
                <w:color w:val="000000"/>
                <w:kern w:val="0"/>
                <w:sz w:val="24"/>
                <w:lang w:eastAsia="zh-CN" w:bidi="ar-SA"/>
              </w:rPr>
              <w:t>并</w:t>
            </w:r>
            <w:r>
              <w:rPr>
                <w:rFonts w:hint="eastAsia" w:ascii="仿宋_GB2312" w:eastAsia="仿宋_GB2312" w:cs="宋体"/>
                <w:color w:val="000000"/>
                <w:kern w:val="0"/>
                <w:sz w:val="24"/>
                <w:lang w:bidi="ar-SA"/>
              </w:rPr>
              <w:t>记录</w:t>
            </w:r>
            <w:r>
              <w:rPr>
                <w:rFonts w:hint="eastAsia" w:ascii="仿宋_GB2312" w:eastAsia="仿宋_GB2312" w:cs="宋体"/>
                <w:color w:val="000000"/>
                <w:kern w:val="0"/>
                <w:sz w:val="24"/>
                <w:lang w:eastAsia="zh-CN" w:bidi="ar-SA"/>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widowControl/>
              <w:shd w:val="clear" w:color="auto" w:fill="FEFEFE"/>
              <w:spacing w:line="300" w:lineRule="exact"/>
              <w:ind w:left="105" w:leftChars="50" w:right="105" w:rightChars="50"/>
              <w:jc w:val="left"/>
              <w:rPr>
                <w:rFonts w:hint="eastAsia" w:ascii="仿宋_GB2312" w:eastAsia="仿宋_GB2312"/>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46" w:type="dxa"/>
            <w:vMerge w:val="continue"/>
            <w:vAlign w:val="center"/>
          </w:tcPr>
          <w:p>
            <w:pPr>
              <w:spacing w:line="300" w:lineRule="exact"/>
            </w:pPr>
          </w:p>
        </w:tc>
        <w:tc>
          <w:tcPr>
            <w:tcW w:w="8810" w:type="dxa"/>
            <w:gridSpan w:val="2"/>
            <w:tcBorders>
              <w:left w:val="nil"/>
            </w:tcBorders>
            <w:vAlign w:val="center"/>
          </w:tcPr>
          <w:p>
            <w:pPr>
              <w:widowControl/>
              <w:spacing w:after="0" w:line="300" w:lineRule="exact"/>
              <w:jc w:val="left"/>
              <w:rPr>
                <w:rFonts w:hint="eastAsia" w:ascii="仿宋_GB2312" w:eastAsia="仿宋_GB2312" w:cs="宋体"/>
                <w:color w:val="000000"/>
                <w:kern w:val="0"/>
                <w:sz w:val="24"/>
                <w:lang w:eastAsia="zh-CN" w:bidi="ar-SA"/>
              </w:rPr>
            </w:pPr>
            <w:r>
              <w:rPr>
                <w:rFonts w:hint="eastAsia" w:ascii="仿宋_GB2312" w:eastAsia="仿宋_GB2312" w:cs="宋体"/>
                <w:color w:val="000000"/>
                <w:kern w:val="0"/>
                <w:sz w:val="24"/>
                <w:lang w:bidi="ar-SA"/>
              </w:rPr>
              <w:t>桶装水：</w:t>
            </w:r>
            <w:r>
              <w:rPr>
                <w:rFonts w:hint="eastAsia" w:ascii="仿宋_GB2312" w:eastAsia="仿宋_GB2312" w:cs="宋体"/>
                <w:color w:val="000000"/>
                <w:kern w:val="0"/>
                <w:sz w:val="24"/>
                <w:lang w:eastAsia="zh-CN" w:bidi="ar-SA"/>
              </w:rPr>
              <w:t>有</w:t>
            </w:r>
            <w:r>
              <w:rPr>
                <w:rFonts w:hint="eastAsia" w:ascii="仿宋_GB2312" w:eastAsia="仿宋_GB2312" w:cs="宋体"/>
                <w:color w:val="000000"/>
                <w:kern w:val="0"/>
                <w:sz w:val="24"/>
                <w:lang w:bidi="ar-SA"/>
              </w:rPr>
              <w:t>生产许可证</w:t>
            </w:r>
            <w:r>
              <w:rPr>
                <w:rFonts w:hint="eastAsia" w:ascii="仿宋_GB2312" w:eastAsia="仿宋_GB2312" w:cs="宋体"/>
                <w:color w:val="000000"/>
                <w:kern w:val="0"/>
                <w:sz w:val="24"/>
                <w:lang w:eastAsia="zh-CN" w:bidi="ar-SA"/>
              </w:rPr>
              <w:t>、</w:t>
            </w:r>
            <w:r>
              <w:rPr>
                <w:rFonts w:hint="eastAsia" w:ascii="仿宋_GB2312" w:eastAsia="仿宋_GB2312" w:cs="宋体"/>
                <w:color w:val="000000"/>
                <w:kern w:val="0"/>
                <w:sz w:val="24"/>
                <w:lang w:bidi="ar-SA"/>
              </w:rPr>
              <w:t>水质检验报告，饮水机</w:t>
            </w:r>
            <w:r>
              <w:rPr>
                <w:rFonts w:hint="eastAsia" w:ascii="仿宋_GB2312" w:eastAsia="仿宋_GB2312" w:cs="宋体"/>
                <w:color w:val="000000"/>
                <w:kern w:val="0"/>
                <w:sz w:val="24"/>
                <w:lang w:eastAsia="zh-CN" w:bidi="ar-SA"/>
              </w:rPr>
              <w:t>定期</w:t>
            </w:r>
            <w:r>
              <w:rPr>
                <w:rFonts w:hint="eastAsia" w:ascii="仿宋_GB2312" w:eastAsia="仿宋_GB2312" w:cs="宋体"/>
                <w:color w:val="000000"/>
                <w:kern w:val="0"/>
                <w:sz w:val="24"/>
                <w:lang w:bidi="ar-SA"/>
              </w:rPr>
              <w:t>清洗消毒</w:t>
            </w:r>
            <w:r>
              <w:rPr>
                <w:rFonts w:hint="eastAsia" w:ascii="仿宋_GB2312" w:eastAsia="仿宋_GB2312" w:cs="宋体"/>
                <w:color w:val="000000"/>
                <w:kern w:val="0"/>
                <w:sz w:val="24"/>
                <w:lang w:eastAsia="zh-CN" w:bidi="ar-SA"/>
              </w:rPr>
              <w:t>并</w:t>
            </w:r>
            <w:r>
              <w:rPr>
                <w:rFonts w:hint="eastAsia" w:ascii="仿宋_GB2312" w:eastAsia="仿宋_GB2312" w:cs="宋体"/>
                <w:color w:val="000000"/>
                <w:kern w:val="0"/>
                <w:sz w:val="24"/>
                <w:lang w:bidi="ar-SA"/>
              </w:rPr>
              <w:t>记录</w:t>
            </w:r>
            <w:r>
              <w:rPr>
                <w:rFonts w:hint="eastAsia" w:ascii="仿宋_GB2312" w:eastAsia="仿宋_GB2312" w:cs="宋体"/>
                <w:color w:val="000000"/>
                <w:kern w:val="0"/>
                <w:sz w:val="24"/>
                <w:lang w:eastAsia="zh-CN" w:bidi="ar-SA"/>
              </w:rPr>
              <w:t>。</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widowControl/>
              <w:shd w:val="clear" w:color="auto" w:fill="FEFEFE"/>
              <w:spacing w:line="300" w:lineRule="exact"/>
              <w:ind w:left="105" w:leftChars="50" w:right="105" w:rightChars="50"/>
              <w:jc w:val="left"/>
              <w:rPr>
                <w:rFonts w:hint="eastAsia" w:ascii="仿宋_GB2312" w:eastAsia="仿宋_GB2312"/>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1146" w:type="dxa"/>
            <w:vMerge w:val="continue"/>
            <w:vAlign w:val="center"/>
          </w:tcPr>
          <w:p>
            <w:pPr>
              <w:spacing w:line="300" w:lineRule="exact"/>
            </w:pPr>
          </w:p>
        </w:tc>
        <w:tc>
          <w:tcPr>
            <w:tcW w:w="8810" w:type="dxa"/>
            <w:gridSpan w:val="2"/>
            <w:tcBorders>
              <w:left w:val="nil"/>
            </w:tcBorders>
            <w:vAlign w:val="center"/>
          </w:tcPr>
          <w:p>
            <w:pPr>
              <w:widowControl/>
              <w:spacing w:after="0" w:line="300" w:lineRule="exact"/>
              <w:jc w:val="left"/>
              <w:rPr>
                <w:rFonts w:hint="eastAsia" w:ascii="仿宋_GB2312" w:eastAsia="仿宋_GB2312" w:cs="宋体"/>
                <w:color w:val="000000"/>
                <w:kern w:val="0"/>
                <w:sz w:val="24"/>
                <w:lang w:val="en-US" w:eastAsia="zh-CN" w:bidi="ar-SA"/>
              </w:rPr>
            </w:pPr>
            <w:r>
              <w:rPr>
                <w:rFonts w:hint="eastAsia" w:ascii="仿宋_GB2312" w:eastAsia="仿宋_GB2312" w:cs="宋体"/>
                <w:color w:val="000000"/>
                <w:kern w:val="0"/>
                <w:sz w:val="24"/>
                <w:lang w:bidi="ar-SA"/>
              </w:rPr>
              <w:t>直饮水</w:t>
            </w:r>
            <w:r>
              <w:rPr>
                <w:rFonts w:hint="eastAsia" w:ascii="仿宋_GB2312" w:eastAsia="仿宋_GB2312" w:cs="宋体"/>
                <w:color w:val="000000"/>
                <w:kern w:val="0"/>
                <w:sz w:val="24"/>
                <w:lang w:eastAsia="zh-CN" w:bidi="ar-SA"/>
              </w:rPr>
              <w:t>：有</w:t>
            </w:r>
            <w:r>
              <w:rPr>
                <w:rFonts w:hint="eastAsia" w:ascii="仿宋_GB2312" w:eastAsia="仿宋_GB2312" w:cs="宋体"/>
                <w:color w:val="000000"/>
                <w:kern w:val="0"/>
                <w:sz w:val="24"/>
                <w:lang w:bidi="ar-SA"/>
              </w:rPr>
              <w:t>卫生许可批件</w:t>
            </w:r>
            <w:r>
              <w:rPr>
                <w:rFonts w:hint="eastAsia" w:ascii="仿宋_GB2312" w:eastAsia="仿宋_GB2312" w:cs="宋体"/>
                <w:color w:val="000000"/>
                <w:kern w:val="0"/>
                <w:sz w:val="24"/>
                <w:lang w:eastAsia="zh-CN" w:bidi="ar-SA"/>
              </w:rPr>
              <w:t>、</w:t>
            </w:r>
            <w:r>
              <w:rPr>
                <w:rFonts w:hint="eastAsia" w:ascii="仿宋_GB2312" w:eastAsia="仿宋_GB2312" w:cs="宋体"/>
                <w:color w:val="000000"/>
                <w:kern w:val="0"/>
                <w:sz w:val="24"/>
                <w:lang w:bidi="ar-SA"/>
              </w:rPr>
              <w:t>水质检验报告</w:t>
            </w:r>
            <w:r>
              <w:rPr>
                <w:rFonts w:hint="eastAsia" w:ascii="仿宋_GB2312" w:eastAsia="仿宋_GB2312" w:cs="宋体"/>
                <w:color w:val="000000"/>
                <w:kern w:val="0"/>
                <w:sz w:val="24"/>
                <w:lang w:eastAsia="zh-CN" w:bidi="ar-SA"/>
              </w:rPr>
              <w:t>，</w:t>
            </w:r>
            <w:r>
              <w:rPr>
                <w:rFonts w:hint="eastAsia" w:ascii="仿宋_GB2312" w:eastAsia="仿宋_GB2312" w:cs="宋体"/>
                <w:color w:val="000000"/>
                <w:kern w:val="0"/>
                <w:sz w:val="24"/>
                <w:lang w:bidi="ar-SA"/>
              </w:rPr>
              <w:t>定期更换滤膜滤芯</w:t>
            </w:r>
            <w:r>
              <w:rPr>
                <w:rFonts w:hint="eastAsia" w:ascii="仿宋_GB2312" w:eastAsia="仿宋_GB2312" w:cs="宋体"/>
                <w:color w:val="000000"/>
                <w:kern w:val="0"/>
                <w:sz w:val="24"/>
                <w:lang w:eastAsia="zh-CN" w:bidi="ar-SA"/>
              </w:rPr>
              <w:t>并</w:t>
            </w:r>
            <w:r>
              <w:rPr>
                <w:rFonts w:hint="eastAsia" w:ascii="仿宋_GB2312" w:eastAsia="仿宋_GB2312" w:cs="宋体"/>
                <w:color w:val="000000"/>
                <w:kern w:val="0"/>
                <w:sz w:val="24"/>
                <w:lang w:val="en-US" w:eastAsia="zh-CN" w:bidi="ar-SA"/>
              </w:rPr>
              <w:t>记录。</w:t>
            </w:r>
          </w:p>
        </w:tc>
        <w:tc>
          <w:tcPr>
            <w:tcW w:w="836"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837" w:type="dxa"/>
            <w:tcBorders>
              <w:left w:val="nil"/>
            </w:tcBorders>
            <w:vAlign w:val="top"/>
          </w:tcPr>
          <w:p>
            <w:pPr>
              <w:spacing w:line="300" w:lineRule="exact"/>
              <w:ind w:left="105" w:leftChars="50" w:right="105" w:rightChars="50"/>
              <w:jc w:val="center"/>
              <w:rPr>
                <w:rFonts w:hint="eastAsia" w:ascii="仿宋_GB2312" w:eastAsia="仿宋_GB2312"/>
                <w:color w:val="0C0C0C"/>
                <w:kern w:val="0"/>
                <w:sz w:val="24"/>
              </w:rPr>
            </w:pPr>
          </w:p>
        </w:tc>
        <w:tc>
          <w:tcPr>
            <w:tcW w:w="2319" w:type="dxa"/>
            <w:tcBorders>
              <w:left w:val="nil"/>
            </w:tcBorders>
            <w:vAlign w:val="top"/>
          </w:tcPr>
          <w:p>
            <w:pPr>
              <w:widowControl/>
              <w:shd w:val="clear" w:color="auto" w:fill="FEFEFE"/>
              <w:spacing w:line="300" w:lineRule="exact"/>
              <w:ind w:left="105" w:leftChars="50" w:right="105" w:rightChars="50"/>
              <w:jc w:val="left"/>
              <w:rPr>
                <w:rFonts w:hint="eastAsia" w:ascii="仿宋_GB2312" w:eastAsia="仿宋_GB2312"/>
                <w:color w:val="0C0C0C"/>
                <w:sz w:val="24"/>
              </w:rPr>
            </w:pPr>
          </w:p>
        </w:tc>
      </w:tr>
    </w:tbl>
    <w:p>
      <w:pPr>
        <w:spacing w:line="320" w:lineRule="exact"/>
        <w:rPr>
          <w:rFonts w:ascii="宋体" w:hAnsi="宋体" w:eastAsia="仿宋_GB2312"/>
          <w:color w:val="0C0C0C"/>
          <w:sz w:val="24"/>
        </w:rPr>
      </w:pPr>
      <w:r>
        <w:rPr>
          <w:rFonts w:hint="eastAsia" w:ascii="宋体" w:hAnsi="宋体" w:eastAsia="仿宋_GB2312" w:cs="仿宋_GB2312"/>
          <w:color w:val="0C0C0C"/>
          <w:sz w:val="24"/>
          <w:lang w:bidi="ar-SA"/>
        </w:rPr>
        <w:t>陪同检查人（职务）</w:t>
      </w:r>
      <w:r>
        <w:rPr>
          <w:rFonts w:hint="eastAsia" w:ascii="宋体" w:hAnsi="宋体" w:eastAsia="仿宋_GB2312" w:cs="仿宋_GB2312"/>
          <w:color w:val="0C0C0C"/>
          <w:sz w:val="24"/>
          <w:lang w:eastAsia="zh-CN" w:bidi="ar-SA"/>
        </w:rPr>
        <w:t>：</w:t>
      </w:r>
      <w:r>
        <w:rPr>
          <w:rFonts w:ascii="宋体" w:hAnsi="宋体" w:eastAsia="仿宋_GB2312" w:cs="仿宋_GB2312"/>
          <w:color w:val="0C0C0C"/>
          <w:sz w:val="24"/>
          <w:lang w:bidi="ar-SA"/>
        </w:rPr>
        <w:t xml:space="preserve">      </w:t>
      </w:r>
      <w:r>
        <w:rPr>
          <w:rFonts w:hint="eastAsia" w:ascii="宋体" w:hAnsi="宋体" w:eastAsia="仿宋_GB2312" w:cs="仿宋_GB2312"/>
          <w:color w:val="0C0C0C"/>
          <w:sz w:val="24"/>
          <w:lang w:bidi="ar-SA"/>
        </w:rPr>
        <w:t>检查人</w:t>
      </w:r>
      <w:r>
        <w:rPr>
          <w:rFonts w:hint="eastAsia" w:ascii="宋体" w:hAnsi="宋体" w:eastAsia="仿宋_GB2312" w:cs="仿宋_GB2312"/>
          <w:color w:val="0C0C0C"/>
          <w:sz w:val="24"/>
          <w:lang w:eastAsia="zh-CN" w:bidi="ar-SA"/>
        </w:rPr>
        <w:t>：</w:t>
      </w:r>
      <w:r>
        <w:rPr>
          <w:rFonts w:ascii="宋体" w:hAnsi="宋体" w:eastAsia="仿宋_GB2312" w:cs="仿宋_GB2312"/>
          <w:color w:val="0C0C0C"/>
          <w:sz w:val="24"/>
          <w:lang w:bidi="ar-SA"/>
        </w:rPr>
        <w:t xml:space="preserve">                            </w:t>
      </w:r>
      <w:r>
        <w:rPr>
          <w:rFonts w:hint="eastAsia" w:ascii="宋体" w:hAnsi="宋体" w:eastAsia="仿宋_GB2312" w:cs="仿宋_GB2312"/>
          <w:color w:val="0C0C0C"/>
          <w:sz w:val="24"/>
          <w:lang w:bidi="ar-SA"/>
        </w:rPr>
        <w:t>检查日期</w:t>
      </w:r>
      <w:r>
        <w:rPr>
          <w:rFonts w:hint="eastAsia" w:ascii="宋体" w:hAnsi="宋体" w:eastAsia="仿宋_GB2312" w:cs="仿宋_GB2312"/>
          <w:color w:val="0C0C0C"/>
          <w:sz w:val="24"/>
          <w:lang w:eastAsia="zh-CN" w:bidi="ar-SA"/>
        </w:rPr>
        <w:t>：</w:t>
      </w:r>
      <w:r>
        <w:rPr>
          <w:rFonts w:ascii="宋体" w:hAnsi="宋体" w:eastAsia="仿宋_GB2312" w:cs="仿宋_GB2312"/>
          <w:color w:val="0C0C0C"/>
          <w:sz w:val="24"/>
          <w:lang w:bidi="ar-SA"/>
        </w:rPr>
        <w:t xml:space="preserve">      </w:t>
      </w:r>
      <w:r>
        <w:rPr>
          <w:rFonts w:hint="eastAsia" w:ascii="宋体" w:hAnsi="宋体" w:eastAsia="仿宋_GB2312" w:cs="仿宋_GB2312"/>
          <w:color w:val="0C0C0C"/>
          <w:sz w:val="24"/>
          <w:lang w:bidi="ar-SA"/>
        </w:rPr>
        <w:t>年    月    日</w:t>
      </w:r>
    </w:p>
    <w:p>
      <w:pPr>
        <w:spacing w:line="560" w:lineRule="exact"/>
        <w:rPr>
          <w:rFonts w:hint="eastAsia" w:ascii="黑体" w:hAnsi="黑体" w:eastAsia="黑体" w:cs="黑体"/>
          <w:color w:val="0C0C0C"/>
          <w:sz w:val="32"/>
          <w:szCs w:val="32"/>
          <w:lang w:bidi="ar-SA"/>
        </w:rPr>
      </w:pPr>
      <w:r>
        <w:rPr>
          <w:rFonts w:hint="eastAsia" w:ascii="黑体" w:hAnsi="黑体" w:eastAsia="黑体" w:cs="黑体"/>
          <w:color w:val="0C0C0C"/>
          <w:sz w:val="32"/>
          <w:szCs w:val="32"/>
          <w:lang w:bidi="ar-SA"/>
        </w:rPr>
        <w:t>附</w:t>
      </w:r>
      <w:r>
        <w:rPr>
          <w:rFonts w:hint="eastAsia" w:ascii="黑体" w:hAnsi="黑体" w:eastAsia="黑体" w:cs="黑体"/>
          <w:color w:val="0C0C0C"/>
          <w:sz w:val="32"/>
          <w:szCs w:val="32"/>
          <w:lang w:eastAsia="zh-CN" w:bidi="ar-SA"/>
        </w:rPr>
        <w:t>件</w:t>
      </w:r>
      <w:r>
        <w:rPr>
          <w:rFonts w:hint="eastAsia" w:ascii="黑体" w:hAnsi="黑体" w:eastAsia="黑体" w:cs="黑体"/>
          <w:color w:val="0C0C0C"/>
          <w:sz w:val="32"/>
          <w:szCs w:val="32"/>
          <w:lang w:bidi="ar-SA"/>
        </w:rPr>
        <w:t>2</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eastAsia="黑体"/>
          <w:sz w:val="32"/>
          <w:szCs w:val="32"/>
        </w:rPr>
      </w:pPr>
      <w:r>
        <w:rPr>
          <w:rFonts w:hint="eastAsia" w:ascii="方正小标宋简体" w:eastAsia="方正小标宋简体" w:cs="宋体"/>
          <w:color w:val="0C0C0C"/>
          <w:sz w:val="44"/>
          <w:szCs w:val="44"/>
          <w:lang w:bidi="ar-SA"/>
        </w:rPr>
        <w:t>2021年学校春季开学新冠肺炎等传染病防控卫生监督检查汇总表</w:t>
      </w:r>
    </w:p>
    <w:p>
      <w:pPr>
        <w:spacing w:line="320" w:lineRule="exact"/>
        <w:jc w:val="center"/>
        <w:rPr>
          <w:rFonts w:hint="eastAsia" w:ascii="仿宋_GB2312" w:eastAsia="仿宋_GB2312"/>
          <w:b/>
          <w:sz w:val="24"/>
        </w:rPr>
      </w:pPr>
    </w:p>
    <w:p>
      <w:pPr>
        <w:spacing w:line="320" w:lineRule="exact"/>
        <w:rPr>
          <w:rFonts w:hint="eastAsia" w:ascii="仿宋_GB2312" w:eastAsia="仿宋_GB2312" w:cs="宋体"/>
          <w:kern w:val="0"/>
          <w:sz w:val="24"/>
          <w:lang w:bidi="ar-SA"/>
        </w:rPr>
      </w:pPr>
      <w:r>
        <w:rPr>
          <w:rFonts w:hint="eastAsia" w:ascii="仿宋_GB2312" w:eastAsia="仿宋_GB2312"/>
          <w:sz w:val="24"/>
        </w:rPr>
        <w:t xml:space="preserve">     </w:t>
      </w:r>
      <w:r>
        <w:rPr>
          <w:rFonts w:hint="eastAsia" w:ascii="仿宋_GB2312" w:eastAsia="仿宋_GB2312"/>
          <w:sz w:val="24"/>
          <w:lang w:eastAsia="zh-CN"/>
        </w:rPr>
        <w:t>　</w:t>
      </w:r>
      <w:r>
        <w:rPr>
          <w:rFonts w:hint="eastAsia" w:ascii="仿宋_GB2312" w:eastAsia="仿宋_GB2312"/>
          <w:sz w:val="24"/>
          <w:u w:val="single"/>
        </w:rPr>
        <w:t xml:space="preserve">          </w:t>
      </w:r>
      <w:r>
        <w:rPr>
          <w:rFonts w:hint="eastAsia" w:ascii="仿宋_GB2312" w:eastAsia="仿宋_GB2312"/>
          <w:sz w:val="24"/>
        </w:rPr>
        <w:t xml:space="preserve">市（县、区）   </w:t>
      </w:r>
      <w:r>
        <w:rPr>
          <w:rFonts w:hint="eastAsia" w:ascii="仿宋_GB2312" w:eastAsia="仿宋_GB2312"/>
          <w:sz w:val="24"/>
          <w:lang w:eastAsia="zh-CN"/>
        </w:rPr>
        <w:t>　　　　　　　　　　　　　　　　　　　</w:t>
      </w:r>
      <w:r>
        <w:rPr>
          <w:rFonts w:hint="eastAsia" w:ascii="仿宋_GB2312" w:eastAsia="仿宋_GB2312"/>
          <w:sz w:val="24"/>
        </w:rPr>
        <w:t xml:space="preserve">      </w:t>
      </w:r>
      <w:r>
        <w:rPr>
          <w:rFonts w:hint="eastAsia" w:ascii="仿宋_GB2312" w:eastAsia="仿宋_GB2312" w:cs="宋体"/>
          <w:kern w:val="0"/>
          <w:sz w:val="24"/>
          <w:lang w:bidi="ar-SA"/>
        </w:rPr>
        <w:t>填报单位（盖章）：</w:t>
      </w:r>
    </w:p>
    <w:p>
      <w:pPr>
        <w:spacing w:line="320" w:lineRule="exact"/>
        <w:rPr>
          <w:rFonts w:hint="eastAsia" w:ascii="仿宋_GB2312" w:eastAsia="仿宋_GB2312" w:cs="宋体"/>
          <w:kern w:val="0"/>
          <w:sz w:val="24"/>
          <w:lang w:bidi="ar-SA"/>
        </w:rPr>
      </w:pPr>
      <w:r>
        <w:rPr>
          <w:rFonts w:hint="eastAsia" w:ascii="仿宋_GB2312" w:eastAsia="仿宋_GB2312"/>
          <w:sz w:val="24"/>
        </w:rPr>
        <w:t xml:space="preserve">    </w:t>
      </w:r>
    </w:p>
    <w:tbl>
      <w:tblPr>
        <w:tblStyle w:val="8"/>
        <w:tblW w:w="14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1765"/>
        <w:gridCol w:w="1764"/>
        <w:gridCol w:w="1763"/>
        <w:gridCol w:w="1763"/>
        <w:gridCol w:w="1763"/>
        <w:gridCol w:w="190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jc w:val="center"/>
        </w:trPr>
        <w:tc>
          <w:tcPr>
            <w:tcW w:w="1975" w:type="dxa"/>
            <w:vAlign w:val="center"/>
          </w:tcPr>
          <w:p>
            <w:pPr>
              <w:ind w:left="720" w:hanging="720" w:hangingChars="300"/>
              <w:rPr>
                <w:rFonts w:hint="eastAsia" w:ascii="黑体" w:hAnsi="黑体" w:eastAsia="黑体" w:cs="黑体"/>
                <w:sz w:val="24"/>
                <w:lang w:val="en-US" w:eastAsia="zh-CN"/>
              </w:rPr>
            </w:pPr>
            <w:r>
              <w:rPr>
                <w:rFonts w:hint="eastAsia" w:ascii="黑体" w:hAnsi="黑体" w:eastAsia="黑体" w:cs="黑体"/>
                <w:sz w:val="2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-6985</wp:posOffset>
                      </wp:positionV>
                      <wp:extent cx="1249680" cy="798195"/>
                      <wp:effectExtent l="2540" t="3810" r="5080" b="17145"/>
                      <wp:wrapNone/>
                      <wp:docPr id="1" name="__TH_L3"/>
                      <wp:cNvGraphicFramePr/>
                      <a:graphic xmlns:a="http://schemas.openxmlformats.org/drawingml/2006/main">
                        <a:graphicData uri="http://schemas.microsoft.com/office/word/2010/wordprocessingShape">
                          <wps:wsp>
                            <wps:cNvCnPr/>
                            <wps:spPr>
                              <a:xfrm>
                                <a:off x="0" y="0"/>
                                <a:ext cx="1249680" cy="79819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_TH_L3" o:spid="_x0000_s1026" o:spt="20" style="position:absolute;left:0pt;margin-left:-5.15pt;margin-top:-0.55pt;height:62.85pt;width:98.4pt;z-index:251659264;mso-width-relative:page;mso-height-relative:page;" filled="f" stroked="t" coordsize="21600,21600" o:gfxdata="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GhHvz1QAAAAoBAAAP&#10;AAAAAAAAAAEAIAAAACIAAABkcnMvZG93bnJldi54bWxQSwECFAAUAAAACACHTuJA9QKsIeIBAADf&#10;AwAADgAAAAAAAAABACAAAAAkAQAAZHJzL2Uyb0RvYy54bWxQSwUGAAAAAAYABgBZAQAAeAUAAAAA&#10;">
                      <v:fill on="f" focussize="0,0"/>
                      <v:stroke weight="0.5pt" color="#000000" joinstyle="round"/>
                      <v:imagedata o:title=""/>
                      <o:lock v:ext="edit" aspectratio="f"/>
                    </v:line>
                  </w:pict>
                </mc:Fallback>
              </mc:AlternateContent>
            </w:r>
            <w:r>
              <w:rPr>
                <w:rFonts w:hint="eastAsia" w:ascii="黑体" w:hAnsi="黑体" w:eastAsia="黑体" w:cs="黑体"/>
                <w:sz w:val="24"/>
              </w:rPr>
              <w:t xml:space="preserve">      </w:t>
            </w:r>
            <w:r>
              <w:rPr>
                <w:rFonts w:hint="eastAsia" w:ascii="黑体" w:hAnsi="黑体" w:eastAsia="黑体" w:cs="黑体"/>
                <w:sz w:val="24"/>
                <w:lang w:val="en-US" w:eastAsia="zh-CN"/>
              </w:rPr>
              <w:t xml:space="preserve"> </w:t>
            </w:r>
          </w:p>
          <w:p>
            <w:pPr>
              <w:ind w:left="718" w:leftChars="342" w:firstLine="240" w:firstLineChars="100"/>
              <w:rPr>
                <w:rFonts w:hint="eastAsia" w:ascii="黑体" w:hAnsi="黑体" w:eastAsia="黑体" w:cs="黑体"/>
                <w:sz w:val="24"/>
              </w:rPr>
            </w:pPr>
            <w:r>
              <w:rPr>
                <w:rFonts w:hint="eastAsia" w:ascii="黑体" w:hAnsi="黑体" w:eastAsia="黑体" w:cs="黑体"/>
                <w:sz w:val="24"/>
              </w:rPr>
              <w:t xml:space="preserve">项目                      </w:t>
            </w:r>
          </w:p>
          <w:p>
            <w:pPr>
              <w:rPr>
                <w:rFonts w:hint="eastAsia" w:ascii="黑体" w:hAnsi="黑体" w:eastAsia="黑体" w:cs="黑体"/>
                <w:sz w:val="24"/>
              </w:rPr>
            </w:pPr>
            <w:r>
              <w:rPr>
                <w:rFonts w:hint="eastAsia" w:ascii="黑体" w:hAnsi="黑体" w:eastAsia="黑体" w:cs="黑体"/>
                <w:sz w:val="24"/>
              </w:rPr>
              <w:t>学校</w:t>
            </w:r>
          </w:p>
          <w:p>
            <w:pPr>
              <w:rPr>
                <w:rFonts w:hint="eastAsia" w:ascii="黑体" w:hAnsi="黑体" w:eastAsia="黑体" w:cs="黑体"/>
                <w:sz w:val="24"/>
              </w:rPr>
            </w:pPr>
            <w:r>
              <w:rPr>
                <w:rFonts w:hint="eastAsia" w:ascii="黑体" w:hAnsi="黑体" w:eastAsia="黑体" w:cs="黑体"/>
                <w:sz w:val="24"/>
              </w:rPr>
              <w:t>类别</w:t>
            </w:r>
          </w:p>
        </w:tc>
        <w:tc>
          <w:tcPr>
            <w:tcW w:w="176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sz w:val="24"/>
              </w:rPr>
            </w:pPr>
            <w:r>
              <w:rPr>
                <w:rFonts w:hint="eastAsia" w:ascii="黑体" w:hAnsi="黑体" w:eastAsia="黑体" w:cs="黑体"/>
                <w:kern w:val="0"/>
                <w:sz w:val="24"/>
              </w:rPr>
              <w:t>辖区学校数</w:t>
            </w:r>
          </w:p>
        </w:tc>
        <w:tc>
          <w:tcPr>
            <w:tcW w:w="17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0"/>
                <w:sz w:val="24"/>
              </w:rPr>
            </w:pPr>
            <w:r>
              <w:rPr>
                <w:rFonts w:hint="eastAsia" w:ascii="黑体" w:hAnsi="黑体" w:eastAsia="黑体" w:cs="黑体"/>
                <w:kern w:val="0"/>
                <w:sz w:val="24"/>
                <w:lang w:bidi="ar-SA"/>
              </w:rPr>
              <w:t>检查数</w:t>
            </w:r>
          </w:p>
        </w:tc>
        <w:tc>
          <w:tcPr>
            <w:tcW w:w="1763"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kern w:val="0"/>
                <w:sz w:val="24"/>
                <w:lang w:bidi="ar-SA"/>
              </w:rPr>
            </w:pPr>
            <w:r>
              <w:rPr>
                <w:rFonts w:hint="eastAsia" w:ascii="黑体" w:hAnsi="黑体" w:eastAsia="黑体" w:cs="黑体"/>
                <w:kern w:val="0"/>
                <w:sz w:val="24"/>
                <w:lang w:bidi="ar-SA"/>
              </w:rPr>
              <w:t>存在安全</w:t>
            </w: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sz w:val="24"/>
              </w:rPr>
            </w:pPr>
            <w:r>
              <w:rPr>
                <w:rFonts w:hint="eastAsia" w:ascii="黑体" w:hAnsi="黑体" w:eastAsia="黑体" w:cs="黑体"/>
                <w:kern w:val="0"/>
                <w:sz w:val="24"/>
                <w:lang w:bidi="ar-SA"/>
              </w:rPr>
              <w:t>隐患数</w:t>
            </w:r>
          </w:p>
        </w:tc>
        <w:tc>
          <w:tcPr>
            <w:tcW w:w="1763"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kern w:val="0"/>
                <w:sz w:val="24"/>
                <w:lang w:bidi="ar-SA"/>
              </w:rPr>
            </w:pPr>
            <w:r>
              <w:rPr>
                <w:rFonts w:hint="eastAsia" w:ascii="黑体" w:hAnsi="黑体" w:eastAsia="黑体" w:cs="黑体"/>
                <w:kern w:val="0"/>
                <w:sz w:val="24"/>
                <w:lang w:bidi="ar-SA"/>
              </w:rPr>
              <w:t>下达整改</w:t>
            </w: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sz w:val="24"/>
                <w:lang w:eastAsia="zh-CN"/>
              </w:rPr>
            </w:pPr>
            <w:r>
              <w:rPr>
                <w:rFonts w:hint="eastAsia" w:ascii="黑体" w:hAnsi="黑体" w:eastAsia="黑体" w:cs="黑体"/>
                <w:kern w:val="0"/>
                <w:sz w:val="24"/>
                <w:lang w:bidi="ar-SA"/>
              </w:rPr>
              <w:t>意见书</w:t>
            </w:r>
            <w:r>
              <w:rPr>
                <w:rFonts w:hint="eastAsia" w:ascii="黑体" w:hAnsi="黑体" w:eastAsia="黑体" w:cs="黑体"/>
                <w:kern w:val="0"/>
                <w:sz w:val="24"/>
                <w:lang w:eastAsia="zh-CN" w:bidi="ar-SA"/>
              </w:rPr>
              <w:t>数</w:t>
            </w:r>
          </w:p>
        </w:tc>
        <w:tc>
          <w:tcPr>
            <w:tcW w:w="1763"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sz w:val="24"/>
                <w:lang w:eastAsia="zh-CN"/>
              </w:rPr>
            </w:pPr>
            <w:r>
              <w:rPr>
                <w:rFonts w:hint="eastAsia" w:ascii="黑体" w:hAnsi="黑体" w:eastAsia="黑体" w:cs="黑体"/>
                <w:kern w:val="0"/>
                <w:sz w:val="24"/>
                <w:lang w:bidi="ar-SA"/>
              </w:rPr>
              <w:t>处罚</w:t>
            </w:r>
            <w:r>
              <w:rPr>
                <w:rFonts w:hint="eastAsia" w:ascii="黑体" w:hAnsi="黑体" w:eastAsia="黑体" w:cs="黑体"/>
                <w:kern w:val="0"/>
                <w:sz w:val="24"/>
                <w:lang w:eastAsia="zh-CN" w:bidi="ar-SA"/>
              </w:rPr>
              <w:t>数</w:t>
            </w:r>
          </w:p>
        </w:tc>
        <w:tc>
          <w:tcPr>
            <w:tcW w:w="190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kern w:val="0"/>
                <w:sz w:val="24"/>
                <w:lang w:bidi="ar-SA"/>
              </w:rPr>
            </w:pPr>
            <w:r>
              <w:rPr>
                <w:rFonts w:hint="eastAsia" w:ascii="黑体" w:hAnsi="黑体" w:eastAsia="黑体" w:cs="黑体"/>
                <w:kern w:val="0"/>
                <w:sz w:val="24"/>
                <w:lang w:bidi="ar-SA"/>
              </w:rPr>
              <w:t>出动检查人员</w:t>
            </w: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sz w:val="24"/>
                <w:lang w:eastAsia="zh-CN"/>
              </w:rPr>
            </w:pPr>
            <w:r>
              <w:rPr>
                <w:rFonts w:hint="eastAsia" w:ascii="黑体" w:hAnsi="黑体" w:eastAsia="黑体" w:cs="黑体"/>
                <w:kern w:val="0"/>
                <w:sz w:val="24"/>
                <w:lang w:bidi="ar-SA"/>
              </w:rPr>
              <w:t>（人次</w:t>
            </w:r>
            <w:r>
              <w:rPr>
                <w:rFonts w:hint="eastAsia" w:ascii="黑体" w:hAnsi="黑体" w:eastAsia="黑体" w:cs="黑体"/>
                <w:kern w:val="0"/>
                <w:sz w:val="24"/>
                <w:lang w:eastAsia="zh-CN" w:bidi="ar-SA"/>
              </w:rPr>
              <w:t>）</w:t>
            </w:r>
          </w:p>
        </w:tc>
        <w:tc>
          <w:tcPr>
            <w:tcW w:w="1779"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kern w:val="0"/>
                <w:sz w:val="24"/>
                <w:lang w:bidi="ar-SA"/>
              </w:rPr>
            </w:pPr>
            <w:r>
              <w:rPr>
                <w:rFonts w:hint="eastAsia" w:ascii="黑体" w:hAnsi="黑体" w:eastAsia="黑体" w:cs="黑体"/>
                <w:kern w:val="0"/>
                <w:sz w:val="24"/>
                <w:lang w:bidi="ar-SA"/>
              </w:rPr>
              <w:t>出动车辆</w:t>
            </w: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sz w:val="24"/>
              </w:rPr>
            </w:pPr>
            <w:r>
              <w:rPr>
                <w:rFonts w:hint="eastAsia" w:ascii="黑体" w:hAnsi="黑体" w:eastAsia="黑体" w:cs="黑体"/>
                <w:kern w:val="0"/>
                <w:sz w:val="24"/>
                <w:lang w:bidi="ar-SA"/>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975" w:type="dxa"/>
            <w:vAlign w:val="center"/>
          </w:tcPr>
          <w:p>
            <w:pPr>
              <w:jc w:val="center"/>
              <w:rPr>
                <w:rFonts w:hint="eastAsia" w:ascii="仿宋_GB2312" w:eastAsia="仿宋_GB2312"/>
                <w:sz w:val="24"/>
              </w:rPr>
            </w:pPr>
            <w:r>
              <w:rPr>
                <w:rFonts w:hint="eastAsia" w:ascii="仿宋_GB2312" w:eastAsia="仿宋_GB2312"/>
                <w:sz w:val="24"/>
              </w:rPr>
              <w:t>幼儿园</w:t>
            </w:r>
          </w:p>
        </w:tc>
        <w:tc>
          <w:tcPr>
            <w:tcW w:w="1765" w:type="dxa"/>
            <w:vAlign w:val="center"/>
          </w:tcPr>
          <w:p>
            <w:pPr>
              <w:jc w:val="center"/>
              <w:rPr>
                <w:rFonts w:hint="eastAsia" w:ascii="仿宋_GB2312" w:eastAsia="仿宋_GB2312"/>
                <w:sz w:val="24"/>
              </w:rPr>
            </w:pPr>
          </w:p>
        </w:tc>
        <w:tc>
          <w:tcPr>
            <w:tcW w:w="1764"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908" w:type="dxa"/>
            <w:vAlign w:val="center"/>
          </w:tcPr>
          <w:p>
            <w:pPr>
              <w:jc w:val="center"/>
              <w:rPr>
                <w:rFonts w:hint="eastAsia" w:ascii="仿宋_GB2312" w:eastAsia="仿宋_GB2312"/>
                <w:sz w:val="24"/>
              </w:rPr>
            </w:pPr>
          </w:p>
        </w:tc>
        <w:tc>
          <w:tcPr>
            <w:tcW w:w="1779"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975" w:type="dxa"/>
            <w:vAlign w:val="center"/>
          </w:tcPr>
          <w:p>
            <w:pPr>
              <w:jc w:val="center"/>
              <w:rPr>
                <w:rFonts w:hint="eastAsia" w:ascii="仿宋_GB2312" w:eastAsia="仿宋_GB2312"/>
                <w:sz w:val="24"/>
              </w:rPr>
            </w:pPr>
            <w:r>
              <w:rPr>
                <w:rFonts w:hint="eastAsia" w:ascii="仿宋_GB2312" w:eastAsia="仿宋_GB2312"/>
                <w:sz w:val="24"/>
              </w:rPr>
              <w:t>小学</w:t>
            </w:r>
          </w:p>
        </w:tc>
        <w:tc>
          <w:tcPr>
            <w:tcW w:w="1765" w:type="dxa"/>
            <w:vAlign w:val="center"/>
          </w:tcPr>
          <w:p>
            <w:pPr>
              <w:jc w:val="center"/>
              <w:rPr>
                <w:rFonts w:hint="eastAsia" w:ascii="仿宋_GB2312" w:eastAsia="仿宋_GB2312"/>
                <w:sz w:val="24"/>
              </w:rPr>
            </w:pPr>
          </w:p>
        </w:tc>
        <w:tc>
          <w:tcPr>
            <w:tcW w:w="1764"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908" w:type="dxa"/>
            <w:vAlign w:val="center"/>
          </w:tcPr>
          <w:p>
            <w:pPr>
              <w:jc w:val="center"/>
              <w:rPr>
                <w:rFonts w:hint="eastAsia" w:ascii="仿宋_GB2312" w:eastAsia="仿宋_GB2312"/>
                <w:sz w:val="24"/>
              </w:rPr>
            </w:pPr>
          </w:p>
        </w:tc>
        <w:tc>
          <w:tcPr>
            <w:tcW w:w="1779"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975" w:type="dxa"/>
            <w:vAlign w:val="center"/>
          </w:tcPr>
          <w:p>
            <w:pPr>
              <w:jc w:val="center"/>
              <w:rPr>
                <w:rFonts w:hint="eastAsia" w:ascii="仿宋_GB2312" w:eastAsia="仿宋_GB2312"/>
                <w:sz w:val="24"/>
              </w:rPr>
            </w:pPr>
            <w:r>
              <w:rPr>
                <w:rFonts w:hint="eastAsia" w:ascii="仿宋_GB2312" w:eastAsia="仿宋_GB2312"/>
                <w:sz w:val="24"/>
              </w:rPr>
              <w:t>中学</w:t>
            </w:r>
          </w:p>
        </w:tc>
        <w:tc>
          <w:tcPr>
            <w:tcW w:w="1765" w:type="dxa"/>
            <w:vAlign w:val="center"/>
          </w:tcPr>
          <w:p>
            <w:pPr>
              <w:jc w:val="center"/>
              <w:rPr>
                <w:rFonts w:hint="eastAsia" w:ascii="仿宋_GB2312" w:eastAsia="仿宋_GB2312"/>
                <w:sz w:val="24"/>
              </w:rPr>
            </w:pPr>
          </w:p>
        </w:tc>
        <w:tc>
          <w:tcPr>
            <w:tcW w:w="1764"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908" w:type="dxa"/>
            <w:vAlign w:val="center"/>
          </w:tcPr>
          <w:p>
            <w:pPr>
              <w:jc w:val="center"/>
              <w:rPr>
                <w:rFonts w:hint="eastAsia" w:ascii="仿宋_GB2312" w:eastAsia="仿宋_GB2312"/>
                <w:sz w:val="24"/>
              </w:rPr>
            </w:pPr>
          </w:p>
        </w:tc>
        <w:tc>
          <w:tcPr>
            <w:tcW w:w="1779"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975"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高中</w:t>
            </w:r>
          </w:p>
        </w:tc>
        <w:tc>
          <w:tcPr>
            <w:tcW w:w="1765" w:type="dxa"/>
            <w:vAlign w:val="center"/>
          </w:tcPr>
          <w:p>
            <w:pPr>
              <w:jc w:val="center"/>
              <w:rPr>
                <w:rFonts w:hint="eastAsia" w:ascii="仿宋_GB2312" w:eastAsia="仿宋_GB2312"/>
                <w:sz w:val="24"/>
              </w:rPr>
            </w:pPr>
          </w:p>
        </w:tc>
        <w:tc>
          <w:tcPr>
            <w:tcW w:w="1764"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908" w:type="dxa"/>
            <w:vAlign w:val="center"/>
          </w:tcPr>
          <w:p>
            <w:pPr>
              <w:jc w:val="center"/>
              <w:rPr>
                <w:rFonts w:hint="eastAsia" w:ascii="仿宋_GB2312" w:eastAsia="仿宋_GB2312"/>
                <w:sz w:val="24"/>
              </w:rPr>
            </w:pPr>
          </w:p>
        </w:tc>
        <w:tc>
          <w:tcPr>
            <w:tcW w:w="1779"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975" w:type="dxa"/>
            <w:vAlign w:val="center"/>
          </w:tcPr>
          <w:p>
            <w:pPr>
              <w:jc w:val="center"/>
              <w:rPr>
                <w:rFonts w:hint="eastAsia" w:ascii="仿宋_GB2312" w:eastAsia="仿宋_GB2312"/>
                <w:sz w:val="24"/>
              </w:rPr>
            </w:pPr>
            <w:r>
              <w:rPr>
                <w:rFonts w:hint="eastAsia" w:ascii="仿宋_GB2312" w:eastAsia="仿宋_GB2312"/>
                <w:sz w:val="24"/>
              </w:rPr>
              <w:t>高校</w:t>
            </w:r>
          </w:p>
        </w:tc>
        <w:tc>
          <w:tcPr>
            <w:tcW w:w="1765" w:type="dxa"/>
            <w:vAlign w:val="center"/>
          </w:tcPr>
          <w:p>
            <w:pPr>
              <w:jc w:val="center"/>
              <w:rPr>
                <w:rFonts w:hint="eastAsia" w:ascii="仿宋_GB2312" w:eastAsia="仿宋_GB2312"/>
                <w:sz w:val="24"/>
              </w:rPr>
            </w:pPr>
          </w:p>
        </w:tc>
        <w:tc>
          <w:tcPr>
            <w:tcW w:w="1764"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908" w:type="dxa"/>
            <w:vAlign w:val="center"/>
          </w:tcPr>
          <w:p>
            <w:pPr>
              <w:jc w:val="center"/>
              <w:rPr>
                <w:rFonts w:hint="eastAsia" w:ascii="仿宋_GB2312" w:eastAsia="仿宋_GB2312"/>
                <w:sz w:val="24"/>
              </w:rPr>
            </w:pPr>
          </w:p>
        </w:tc>
        <w:tc>
          <w:tcPr>
            <w:tcW w:w="1779"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975" w:type="dxa"/>
            <w:vAlign w:val="center"/>
          </w:tcPr>
          <w:p>
            <w:pPr>
              <w:jc w:val="center"/>
              <w:rPr>
                <w:rFonts w:hint="eastAsia" w:ascii="仿宋_GB2312" w:eastAsia="仿宋_GB2312"/>
                <w:sz w:val="24"/>
              </w:rPr>
            </w:pPr>
            <w:r>
              <w:rPr>
                <w:rFonts w:hint="eastAsia" w:ascii="仿宋_GB2312" w:eastAsia="仿宋_GB2312"/>
                <w:sz w:val="24"/>
              </w:rPr>
              <w:t>合计</w:t>
            </w:r>
          </w:p>
        </w:tc>
        <w:tc>
          <w:tcPr>
            <w:tcW w:w="1765" w:type="dxa"/>
            <w:vAlign w:val="center"/>
          </w:tcPr>
          <w:p>
            <w:pPr>
              <w:jc w:val="center"/>
              <w:rPr>
                <w:rFonts w:hint="eastAsia" w:ascii="仿宋_GB2312" w:eastAsia="仿宋_GB2312"/>
                <w:sz w:val="24"/>
              </w:rPr>
            </w:pPr>
          </w:p>
        </w:tc>
        <w:tc>
          <w:tcPr>
            <w:tcW w:w="1764"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763" w:type="dxa"/>
            <w:vAlign w:val="center"/>
          </w:tcPr>
          <w:p>
            <w:pPr>
              <w:jc w:val="center"/>
              <w:rPr>
                <w:rFonts w:hint="eastAsia" w:ascii="仿宋_GB2312" w:eastAsia="仿宋_GB2312"/>
                <w:sz w:val="24"/>
              </w:rPr>
            </w:pPr>
          </w:p>
        </w:tc>
        <w:tc>
          <w:tcPr>
            <w:tcW w:w="1908" w:type="dxa"/>
            <w:vAlign w:val="center"/>
          </w:tcPr>
          <w:p>
            <w:pPr>
              <w:jc w:val="center"/>
              <w:rPr>
                <w:rFonts w:hint="eastAsia" w:ascii="仿宋_GB2312" w:eastAsia="仿宋_GB2312"/>
                <w:sz w:val="24"/>
              </w:rPr>
            </w:pPr>
          </w:p>
        </w:tc>
        <w:tc>
          <w:tcPr>
            <w:tcW w:w="1779" w:type="dxa"/>
            <w:vAlign w:val="center"/>
          </w:tcPr>
          <w:p>
            <w:pPr>
              <w:jc w:val="center"/>
              <w:rPr>
                <w:rFonts w:hint="eastAsia" w:ascii="仿宋_GB2312" w:eastAsia="仿宋_GB2312"/>
                <w:sz w:val="24"/>
              </w:rPr>
            </w:pPr>
          </w:p>
        </w:tc>
      </w:tr>
    </w:tbl>
    <w:p>
      <w:pPr>
        <w:rPr>
          <w:rFonts w:hint="eastAsia" w:ascii="仿宋_GB2312" w:eastAsia="仿宋_GB2312"/>
          <w:sz w:val="24"/>
        </w:rPr>
      </w:pPr>
    </w:p>
    <w:p>
      <w:pPr>
        <w:ind w:firstLine="0" w:firstLineChars="0"/>
        <w:rPr>
          <w:rFonts w:hint="eastAsia" w:ascii="仿宋_GB2312" w:eastAsia="仿宋_GB2312"/>
          <w:sz w:val="24"/>
        </w:rPr>
      </w:pPr>
      <w:r>
        <w:rPr>
          <w:rFonts w:hint="eastAsia" w:ascii="仿宋_GB2312" w:eastAsia="仿宋_GB2312"/>
          <w:sz w:val="24"/>
        </w:rPr>
        <w:t>填表人：</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z w:val="24"/>
          <w:lang w:eastAsia="zh-CN"/>
        </w:rPr>
        <w:t>　　　　　　　　　　</w:t>
      </w:r>
      <w:r>
        <w:rPr>
          <w:rFonts w:hint="eastAsia" w:ascii="仿宋_GB2312" w:eastAsia="仿宋_GB2312"/>
          <w:sz w:val="24"/>
        </w:rPr>
        <w:t xml:space="preserve"> 联系电话：</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z w:val="24"/>
          <w:lang w:eastAsia="zh-CN"/>
        </w:rPr>
        <w:t>　　　　　　　　　</w:t>
      </w:r>
      <w:r>
        <w:rPr>
          <w:rFonts w:hint="eastAsia" w:ascii="仿宋_GB2312" w:eastAsia="仿宋_GB2312"/>
          <w:sz w:val="24"/>
        </w:rPr>
        <w:t>填表日期：   年   月   日</w:t>
      </w:r>
    </w:p>
    <w:p>
      <w:pPr>
        <w:spacing w:line="560" w:lineRule="exact"/>
        <w:rPr>
          <w:rFonts w:hint="eastAsia" w:ascii="黑体" w:hAnsi="黑体" w:eastAsia="黑体" w:cs="黑体"/>
          <w:color w:val="0C0C0C"/>
          <w:sz w:val="32"/>
          <w:szCs w:val="32"/>
          <w:lang w:bidi="ar-SA"/>
        </w:rPr>
      </w:pPr>
      <w:r>
        <w:rPr>
          <w:rFonts w:hint="eastAsia" w:ascii="宋体" w:hAnsi="宋体" w:eastAsia="仿宋_GB2312" w:cs="仿宋_GB2312"/>
          <w:color w:val="0C0C0C"/>
          <w:sz w:val="32"/>
          <w:szCs w:val="32"/>
          <w:lang w:bidi="ar-SA"/>
        </w:rPr>
        <w:br w:type="page"/>
      </w:r>
      <w:r>
        <w:rPr>
          <w:rFonts w:hint="eastAsia" w:ascii="黑体" w:hAnsi="黑体" w:eastAsia="黑体" w:cs="黑体"/>
          <w:color w:val="0C0C0C"/>
          <w:sz w:val="32"/>
          <w:szCs w:val="32"/>
          <w:lang w:bidi="ar-SA"/>
        </w:rPr>
        <w:t>附</w:t>
      </w:r>
      <w:r>
        <w:rPr>
          <w:rFonts w:hint="eastAsia" w:ascii="黑体" w:hAnsi="黑体" w:eastAsia="黑体" w:cs="黑体"/>
          <w:color w:val="0C0C0C"/>
          <w:sz w:val="32"/>
          <w:szCs w:val="32"/>
          <w:lang w:eastAsia="zh-CN" w:bidi="ar-SA"/>
        </w:rPr>
        <w:t>件</w:t>
      </w:r>
      <w:r>
        <w:rPr>
          <w:rFonts w:hint="eastAsia" w:ascii="黑体" w:hAnsi="黑体" w:eastAsia="黑体" w:cs="黑体"/>
          <w:color w:val="0C0C0C"/>
          <w:sz w:val="32"/>
          <w:szCs w:val="32"/>
          <w:lang w:bidi="ar-SA"/>
        </w:rPr>
        <w:t>3</w:t>
      </w:r>
    </w:p>
    <w:p>
      <w:pPr>
        <w:pStyle w:val="7"/>
        <w:spacing w:before="0" w:beforeAutospacing="0" w:after="0" w:afterAutospacing="0" w:line="560" w:lineRule="exact"/>
        <w:ind w:left="0"/>
        <w:jc w:val="center"/>
        <w:rPr>
          <w:rFonts w:hint="eastAsia" w:ascii="仿宋_GB2312" w:eastAsia="仿宋_GB2312" w:cs="仿宋_GB2312"/>
          <w:b/>
          <w:sz w:val="32"/>
          <w:szCs w:val="32"/>
          <w:lang w:bidi="ar-SA"/>
        </w:rPr>
      </w:pPr>
      <w:r>
        <w:rPr>
          <w:rFonts w:hint="eastAsia" w:ascii="方正小标宋简体" w:eastAsia="方正小标宋简体" w:cs="宋体"/>
          <w:color w:val="0C0C0C"/>
          <w:sz w:val="44"/>
          <w:szCs w:val="44"/>
          <w:lang w:bidi="ar-SA"/>
        </w:rPr>
        <w:t>2021年学校春季开学新冠肺炎等传染病防控卫生监督检查</w:t>
      </w:r>
      <w:r>
        <w:rPr>
          <w:rFonts w:hint="eastAsia" w:ascii="方正小标宋简体" w:eastAsia="方正小标宋简体"/>
          <w:color w:val="0C0C0C"/>
          <w:kern w:val="2"/>
          <w:sz w:val="44"/>
          <w:szCs w:val="44"/>
        </w:rPr>
        <w:t>问题清单</w:t>
      </w: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仿宋_GB2312" w:eastAsia="仿宋_GB2312" w:cs="宋体"/>
          <w:kern w:val="0"/>
          <w:sz w:val="24"/>
          <w:lang w:bidi="ar-SA"/>
        </w:rPr>
      </w:pPr>
      <w:r>
        <w:rPr>
          <w:rFonts w:hint="eastAsia" w:ascii="仿宋_GB2312" w:eastAsia="仿宋_GB2312"/>
          <w:sz w:val="24"/>
          <w:lang w:eastAsia="zh-CN"/>
        </w:rPr>
        <w:t>　</w:t>
      </w:r>
      <w:r>
        <w:rPr>
          <w:rFonts w:hint="eastAsia" w:ascii="仿宋_GB2312" w:eastAsia="仿宋_GB2312"/>
          <w:sz w:val="24"/>
          <w:u w:val="single"/>
        </w:rPr>
        <w:t xml:space="preserve">          </w:t>
      </w:r>
      <w:r>
        <w:rPr>
          <w:rFonts w:hint="eastAsia" w:ascii="仿宋_GB2312" w:eastAsia="仿宋_GB2312"/>
          <w:sz w:val="24"/>
        </w:rPr>
        <w:t xml:space="preserve">市（县、区）           </w:t>
      </w:r>
      <w:r>
        <w:rPr>
          <w:rFonts w:hint="eastAsia" w:ascii="仿宋_GB2312" w:eastAsia="仿宋_GB2312"/>
          <w:sz w:val="24"/>
          <w:lang w:eastAsia="zh-CN"/>
        </w:rPr>
        <w:t>　　　　　　　　　　　　　</w:t>
      </w:r>
      <w:r>
        <w:rPr>
          <w:rFonts w:hint="eastAsia" w:ascii="仿宋_GB2312" w:eastAsia="仿宋_GB2312"/>
          <w:sz w:val="24"/>
        </w:rPr>
        <w:t xml:space="preserve">  </w:t>
      </w:r>
      <w:r>
        <w:rPr>
          <w:rFonts w:hint="eastAsia" w:ascii="仿宋_GB2312" w:eastAsia="仿宋_GB2312" w:cs="宋体"/>
          <w:kern w:val="0"/>
          <w:sz w:val="24"/>
          <w:lang w:bidi="ar-SA"/>
        </w:rPr>
        <w:t>填报单位（盖章）：</w:t>
      </w:r>
    </w:p>
    <w:tbl>
      <w:tblPr>
        <w:tblStyle w:val="8"/>
        <w:tblW w:w="14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065"/>
        <w:gridCol w:w="1223"/>
        <w:gridCol w:w="3333"/>
        <w:gridCol w:w="1465"/>
        <w:gridCol w:w="4341"/>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exact"/>
          <w:jc w:val="center"/>
        </w:trPr>
        <w:tc>
          <w:tcPr>
            <w:tcW w:w="840" w:type="dxa"/>
            <w:vAlign w:val="center"/>
          </w:tcPr>
          <w:p>
            <w:pPr>
              <w:jc w:val="center"/>
              <w:rPr>
                <w:rFonts w:hint="eastAsia" w:ascii="黑体" w:hAnsi="黑体" w:eastAsia="黑体" w:cs="黑体"/>
                <w:sz w:val="24"/>
                <w:lang w:eastAsia="zh-CN"/>
              </w:rPr>
            </w:pPr>
            <w:r>
              <w:rPr>
                <w:rFonts w:hint="eastAsia" w:ascii="黑体" w:hAnsi="黑体" w:eastAsia="黑体" w:cs="黑体"/>
                <w:sz w:val="24"/>
                <w:lang w:eastAsia="zh-CN"/>
              </w:rPr>
              <w:t>序号</w:t>
            </w:r>
          </w:p>
        </w:tc>
        <w:tc>
          <w:tcPr>
            <w:tcW w:w="1065" w:type="dxa"/>
            <w:vAlign w:val="center"/>
          </w:tcPr>
          <w:p>
            <w:pPr>
              <w:jc w:val="center"/>
              <w:rPr>
                <w:rFonts w:hint="eastAsia" w:ascii="黑体" w:hAnsi="黑体" w:eastAsia="黑体" w:cs="黑体"/>
                <w:sz w:val="24"/>
                <w:lang w:eastAsia="zh-CN"/>
              </w:rPr>
            </w:pPr>
            <w:r>
              <w:rPr>
                <w:rFonts w:hint="eastAsia" w:ascii="黑体" w:hAnsi="黑体" w:eastAsia="黑体" w:cs="黑体"/>
                <w:sz w:val="24"/>
                <w:lang w:eastAsia="zh-CN"/>
              </w:rPr>
              <w:t>市</w:t>
            </w:r>
          </w:p>
        </w:tc>
        <w:tc>
          <w:tcPr>
            <w:tcW w:w="12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0"/>
                <w:sz w:val="24"/>
              </w:rPr>
            </w:pPr>
            <w:r>
              <w:rPr>
                <w:rFonts w:hint="eastAsia" w:ascii="黑体" w:hAnsi="黑体" w:eastAsia="黑体" w:cs="黑体"/>
                <w:kern w:val="0"/>
                <w:sz w:val="24"/>
                <w:lang w:bidi="ar-SA"/>
              </w:rPr>
              <w:t>县（区）</w:t>
            </w:r>
          </w:p>
        </w:tc>
        <w:tc>
          <w:tcPr>
            <w:tcW w:w="3333" w:type="dxa"/>
            <w:vAlign w:val="center"/>
          </w:tcPr>
          <w:p>
            <w:pPr>
              <w:jc w:val="center"/>
              <w:rPr>
                <w:rFonts w:hint="eastAsia" w:ascii="黑体" w:hAnsi="黑体" w:eastAsia="黑体" w:cs="黑体"/>
                <w:sz w:val="24"/>
              </w:rPr>
            </w:pPr>
            <w:r>
              <w:rPr>
                <w:rFonts w:hint="eastAsia" w:ascii="黑体" w:hAnsi="黑体" w:eastAsia="黑体" w:cs="黑体"/>
                <w:kern w:val="0"/>
                <w:sz w:val="24"/>
                <w:lang w:bidi="ar-SA"/>
              </w:rPr>
              <w:t>学校名称</w:t>
            </w:r>
          </w:p>
        </w:tc>
        <w:tc>
          <w:tcPr>
            <w:tcW w:w="1465" w:type="dxa"/>
            <w:vAlign w:val="center"/>
          </w:tcPr>
          <w:p>
            <w:pPr>
              <w:jc w:val="center"/>
              <w:rPr>
                <w:rFonts w:hint="eastAsia" w:ascii="黑体" w:hAnsi="黑体" w:eastAsia="黑体" w:cs="黑体"/>
                <w:sz w:val="24"/>
              </w:rPr>
            </w:pPr>
            <w:r>
              <w:rPr>
                <w:rFonts w:hint="eastAsia" w:ascii="黑体" w:hAnsi="黑体" w:eastAsia="黑体" w:cs="黑体"/>
                <w:kern w:val="0"/>
                <w:sz w:val="24"/>
                <w:lang w:bidi="ar-SA"/>
              </w:rPr>
              <w:t>学校类别</w:t>
            </w:r>
            <w:r>
              <w:rPr>
                <w:rFonts w:hint="eastAsia" w:ascii="黑体" w:hAnsi="黑体" w:eastAsia="黑体" w:cs="黑体"/>
                <w:kern w:val="0"/>
                <w:sz w:val="24"/>
                <w:vertAlign w:val="superscript"/>
                <w:lang w:bidi="ar-SA"/>
              </w:rPr>
              <w:t>1</w:t>
            </w:r>
          </w:p>
        </w:tc>
        <w:tc>
          <w:tcPr>
            <w:tcW w:w="4341" w:type="dxa"/>
            <w:vAlign w:val="center"/>
          </w:tcPr>
          <w:p>
            <w:pPr>
              <w:jc w:val="center"/>
              <w:rPr>
                <w:rFonts w:hint="eastAsia" w:ascii="黑体" w:hAnsi="黑体" w:eastAsia="黑体" w:cs="黑体"/>
                <w:sz w:val="24"/>
              </w:rPr>
            </w:pPr>
            <w:r>
              <w:rPr>
                <w:rFonts w:hint="eastAsia" w:ascii="黑体" w:hAnsi="黑体" w:eastAsia="黑体" w:cs="黑体"/>
                <w:sz w:val="24"/>
              </w:rPr>
              <w:t>存在问题</w:t>
            </w:r>
          </w:p>
        </w:tc>
        <w:tc>
          <w:tcPr>
            <w:tcW w:w="2093" w:type="dxa"/>
            <w:vAlign w:val="center"/>
          </w:tcPr>
          <w:p>
            <w:pPr>
              <w:jc w:val="center"/>
              <w:rPr>
                <w:rFonts w:hint="eastAsia"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840" w:type="dxa"/>
            <w:vAlign w:val="center"/>
          </w:tcPr>
          <w:p>
            <w:pPr>
              <w:jc w:val="center"/>
              <w:rPr>
                <w:rFonts w:hint="eastAsia" w:ascii="仿宋_GB2312" w:eastAsia="仿宋_GB2312"/>
                <w:sz w:val="24"/>
              </w:rPr>
            </w:pPr>
          </w:p>
        </w:tc>
        <w:tc>
          <w:tcPr>
            <w:tcW w:w="1065" w:type="dxa"/>
            <w:vAlign w:val="center"/>
          </w:tcPr>
          <w:p>
            <w:pPr>
              <w:jc w:val="center"/>
              <w:rPr>
                <w:rFonts w:hint="eastAsia" w:ascii="仿宋_GB2312" w:eastAsia="仿宋_GB2312"/>
                <w:sz w:val="24"/>
              </w:rPr>
            </w:pPr>
          </w:p>
        </w:tc>
        <w:tc>
          <w:tcPr>
            <w:tcW w:w="1223" w:type="dxa"/>
            <w:vAlign w:val="center"/>
          </w:tcPr>
          <w:p>
            <w:pPr>
              <w:jc w:val="center"/>
              <w:rPr>
                <w:rFonts w:hint="eastAsia" w:ascii="仿宋_GB2312" w:eastAsia="仿宋_GB2312"/>
                <w:sz w:val="24"/>
              </w:rPr>
            </w:pPr>
          </w:p>
        </w:tc>
        <w:tc>
          <w:tcPr>
            <w:tcW w:w="3333" w:type="dxa"/>
            <w:vAlign w:val="center"/>
          </w:tcPr>
          <w:p>
            <w:pPr>
              <w:jc w:val="center"/>
              <w:rPr>
                <w:rFonts w:hint="eastAsia" w:ascii="仿宋_GB2312" w:eastAsia="仿宋_GB2312"/>
                <w:sz w:val="24"/>
              </w:rPr>
            </w:pPr>
          </w:p>
        </w:tc>
        <w:tc>
          <w:tcPr>
            <w:tcW w:w="1465" w:type="dxa"/>
            <w:vAlign w:val="center"/>
          </w:tcPr>
          <w:p>
            <w:pPr>
              <w:jc w:val="center"/>
              <w:rPr>
                <w:rFonts w:hint="eastAsia" w:ascii="仿宋_GB2312" w:eastAsia="仿宋_GB2312"/>
                <w:sz w:val="24"/>
              </w:rPr>
            </w:pPr>
          </w:p>
        </w:tc>
        <w:tc>
          <w:tcPr>
            <w:tcW w:w="4341" w:type="dxa"/>
            <w:vAlign w:val="center"/>
          </w:tcPr>
          <w:p>
            <w:pPr>
              <w:jc w:val="center"/>
              <w:rPr>
                <w:rFonts w:hint="eastAsia" w:ascii="仿宋_GB2312" w:eastAsia="仿宋_GB2312"/>
                <w:sz w:val="24"/>
              </w:rPr>
            </w:pPr>
          </w:p>
        </w:tc>
        <w:tc>
          <w:tcPr>
            <w:tcW w:w="2093"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840" w:type="dxa"/>
            <w:vAlign w:val="center"/>
          </w:tcPr>
          <w:p>
            <w:pPr>
              <w:jc w:val="center"/>
              <w:rPr>
                <w:rFonts w:hint="eastAsia" w:ascii="仿宋_GB2312" w:eastAsia="仿宋_GB2312"/>
                <w:sz w:val="24"/>
              </w:rPr>
            </w:pPr>
          </w:p>
        </w:tc>
        <w:tc>
          <w:tcPr>
            <w:tcW w:w="1065" w:type="dxa"/>
            <w:vAlign w:val="center"/>
          </w:tcPr>
          <w:p>
            <w:pPr>
              <w:jc w:val="center"/>
              <w:rPr>
                <w:rFonts w:hint="eastAsia" w:ascii="仿宋_GB2312" w:eastAsia="仿宋_GB2312"/>
                <w:sz w:val="24"/>
              </w:rPr>
            </w:pPr>
          </w:p>
        </w:tc>
        <w:tc>
          <w:tcPr>
            <w:tcW w:w="1223" w:type="dxa"/>
            <w:vAlign w:val="center"/>
          </w:tcPr>
          <w:p>
            <w:pPr>
              <w:jc w:val="center"/>
              <w:rPr>
                <w:rFonts w:hint="eastAsia" w:ascii="仿宋_GB2312" w:eastAsia="仿宋_GB2312"/>
                <w:sz w:val="24"/>
              </w:rPr>
            </w:pPr>
          </w:p>
        </w:tc>
        <w:tc>
          <w:tcPr>
            <w:tcW w:w="3333" w:type="dxa"/>
            <w:vAlign w:val="center"/>
          </w:tcPr>
          <w:p>
            <w:pPr>
              <w:jc w:val="center"/>
              <w:rPr>
                <w:rFonts w:hint="eastAsia" w:ascii="仿宋_GB2312" w:eastAsia="仿宋_GB2312"/>
                <w:sz w:val="24"/>
              </w:rPr>
            </w:pPr>
          </w:p>
        </w:tc>
        <w:tc>
          <w:tcPr>
            <w:tcW w:w="1465" w:type="dxa"/>
            <w:vAlign w:val="center"/>
          </w:tcPr>
          <w:p>
            <w:pPr>
              <w:jc w:val="center"/>
              <w:rPr>
                <w:rFonts w:hint="eastAsia" w:ascii="仿宋_GB2312" w:eastAsia="仿宋_GB2312"/>
                <w:sz w:val="24"/>
              </w:rPr>
            </w:pPr>
          </w:p>
        </w:tc>
        <w:tc>
          <w:tcPr>
            <w:tcW w:w="4341" w:type="dxa"/>
            <w:vAlign w:val="center"/>
          </w:tcPr>
          <w:p>
            <w:pPr>
              <w:jc w:val="center"/>
              <w:rPr>
                <w:rFonts w:hint="eastAsia" w:ascii="仿宋_GB2312" w:eastAsia="仿宋_GB2312"/>
                <w:sz w:val="24"/>
              </w:rPr>
            </w:pPr>
          </w:p>
        </w:tc>
        <w:tc>
          <w:tcPr>
            <w:tcW w:w="2093"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840" w:type="dxa"/>
            <w:vAlign w:val="center"/>
          </w:tcPr>
          <w:p>
            <w:pPr>
              <w:jc w:val="center"/>
              <w:rPr>
                <w:rFonts w:hint="eastAsia" w:ascii="仿宋_GB2312" w:eastAsia="仿宋_GB2312"/>
                <w:sz w:val="24"/>
              </w:rPr>
            </w:pPr>
          </w:p>
        </w:tc>
        <w:tc>
          <w:tcPr>
            <w:tcW w:w="1065" w:type="dxa"/>
            <w:vAlign w:val="center"/>
          </w:tcPr>
          <w:p>
            <w:pPr>
              <w:jc w:val="center"/>
              <w:rPr>
                <w:rFonts w:hint="eastAsia" w:ascii="仿宋_GB2312" w:eastAsia="仿宋_GB2312"/>
                <w:sz w:val="24"/>
              </w:rPr>
            </w:pPr>
          </w:p>
        </w:tc>
        <w:tc>
          <w:tcPr>
            <w:tcW w:w="1223" w:type="dxa"/>
            <w:vAlign w:val="center"/>
          </w:tcPr>
          <w:p>
            <w:pPr>
              <w:jc w:val="center"/>
              <w:rPr>
                <w:rFonts w:hint="eastAsia" w:ascii="仿宋_GB2312" w:eastAsia="仿宋_GB2312"/>
                <w:sz w:val="24"/>
              </w:rPr>
            </w:pPr>
          </w:p>
        </w:tc>
        <w:tc>
          <w:tcPr>
            <w:tcW w:w="3333" w:type="dxa"/>
            <w:vAlign w:val="center"/>
          </w:tcPr>
          <w:p>
            <w:pPr>
              <w:jc w:val="center"/>
              <w:rPr>
                <w:rFonts w:hint="eastAsia" w:ascii="仿宋_GB2312" w:eastAsia="仿宋_GB2312"/>
                <w:sz w:val="24"/>
              </w:rPr>
            </w:pPr>
          </w:p>
        </w:tc>
        <w:tc>
          <w:tcPr>
            <w:tcW w:w="1465" w:type="dxa"/>
            <w:vAlign w:val="center"/>
          </w:tcPr>
          <w:p>
            <w:pPr>
              <w:jc w:val="center"/>
              <w:rPr>
                <w:rFonts w:hint="eastAsia" w:ascii="仿宋_GB2312" w:eastAsia="仿宋_GB2312"/>
                <w:sz w:val="24"/>
              </w:rPr>
            </w:pPr>
          </w:p>
        </w:tc>
        <w:tc>
          <w:tcPr>
            <w:tcW w:w="4341" w:type="dxa"/>
            <w:vAlign w:val="center"/>
          </w:tcPr>
          <w:p>
            <w:pPr>
              <w:jc w:val="center"/>
              <w:rPr>
                <w:rFonts w:hint="eastAsia" w:ascii="仿宋_GB2312" w:eastAsia="仿宋_GB2312"/>
                <w:sz w:val="24"/>
              </w:rPr>
            </w:pPr>
          </w:p>
        </w:tc>
        <w:tc>
          <w:tcPr>
            <w:tcW w:w="2093"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840" w:type="dxa"/>
            <w:vAlign w:val="center"/>
          </w:tcPr>
          <w:p>
            <w:pPr>
              <w:jc w:val="center"/>
              <w:rPr>
                <w:rFonts w:hint="eastAsia" w:ascii="仿宋_GB2312" w:eastAsia="仿宋_GB2312"/>
                <w:sz w:val="24"/>
              </w:rPr>
            </w:pPr>
          </w:p>
        </w:tc>
        <w:tc>
          <w:tcPr>
            <w:tcW w:w="1065" w:type="dxa"/>
            <w:vAlign w:val="center"/>
          </w:tcPr>
          <w:p>
            <w:pPr>
              <w:jc w:val="center"/>
              <w:rPr>
                <w:rFonts w:hint="eastAsia" w:ascii="仿宋_GB2312" w:eastAsia="仿宋_GB2312"/>
                <w:sz w:val="24"/>
              </w:rPr>
            </w:pPr>
          </w:p>
        </w:tc>
        <w:tc>
          <w:tcPr>
            <w:tcW w:w="1223" w:type="dxa"/>
            <w:vAlign w:val="center"/>
          </w:tcPr>
          <w:p>
            <w:pPr>
              <w:jc w:val="center"/>
              <w:rPr>
                <w:rFonts w:hint="eastAsia" w:ascii="仿宋_GB2312" w:eastAsia="仿宋_GB2312"/>
                <w:sz w:val="24"/>
              </w:rPr>
            </w:pPr>
          </w:p>
        </w:tc>
        <w:tc>
          <w:tcPr>
            <w:tcW w:w="3333" w:type="dxa"/>
            <w:vAlign w:val="center"/>
          </w:tcPr>
          <w:p>
            <w:pPr>
              <w:jc w:val="center"/>
              <w:rPr>
                <w:rFonts w:hint="eastAsia" w:ascii="仿宋_GB2312" w:eastAsia="仿宋_GB2312"/>
                <w:sz w:val="24"/>
              </w:rPr>
            </w:pPr>
          </w:p>
        </w:tc>
        <w:tc>
          <w:tcPr>
            <w:tcW w:w="1465" w:type="dxa"/>
            <w:vAlign w:val="center"/>
          </w:tcPr>
          <w:p>
            <w:pPr>
              <w:jc w:val="center"/>
              <w:rPr>
                <w:rFonts w:hint="eastAsia" w:ascii="仿宋_GB2312" w:eastAsia="仿宋_GB2312"/>
                <w:sz w:val="24"/>
              </w:rPr>
            </w:pPr>
          </w:p>
        </w:tc>
        <w:tc>
          <w:tcPr>
            <w:tcW w:w="4341" w:type="dxa"/>
            <w:vAlign w:val="center"/>
          </w:tcPr>
          <w:p>
            <w:pPr>
              <w:jc w:val="center"/>
              <w:rPr>
                <w:rFonts w:hint="eastAsia" w:ascii="仿宋_GB2312" w:eastAsia="仿宋_GB2312"/>
                <w:sz w:val="24"/>
              </w:rPr>
            </w:pPr>
          </w:p>
        </w:tc>
        <w:tc>
          <w:tcPr>
            <w:tcW w:w="2093"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840" w:type="dxa"/>
            <w:vAlign w:val="center"/>
          </w:tcPr>
          <w:p>
            <w:pPr>
              <w:jc w:val="center"/>
              <w:rPr>
                <w:rFonts w:hint="eastAsia" w:ascii="仿宋_GB2312" w:eastAsia="仿宋_GB2312"/>
                <w:sz w:val="24"/>
              </w:rPr>
            </w:pPr>
          </w:p>
        </w:tc>
        <w:tc>
          <w:tcPr>
            <w:tcW w:w="1065" w:type="dxa"/>
            <w:vAlign w:val="center"/>
          </w:tcPr>
          <w:p>
            <w:pPr>
              <w:jc w:val="center"/>
              <w:rPr>
                <w:rFonts w:hint="eastAsia" w:ascii="仿宋_GB2312" w:eastAsia="仿宋_GB2312"/>
                <w:sz w:val="24"/>
              </w:rPr>
            </w:pPr>
          </w:p>
        </w:tc>
        <w:tc>
          <w:tcPr>
            <w:tcW w:w="1223" w:type="dxa"/>
            <w:vAlign w:val="center"/>
          </w:tcPr>
          <w:p>
            <w:pPr>
              <w:jc w:val="center"/>
              <w:rPr>
                <w:rFonts w:hint="eastAsia" w:ascii="仿宋_GB2312" w:eastAsia="仿宋_GB2312"/>
                <w:sz w:val="24"/>
              </w:rPr>
            </w:pPr>
          </w:p>
        </w:tc>
        <w:tc>
          <w:tcPr>
            <w:tcW w:w="3333" w:type="dxa"/>
            <w:vAlign w:val="center"/>
          </w:tcPr>
          <w:p>
            <w:pPr>
              <w:jc w:val="center"/>
              <w:rPr>
                <w:rFonts w:hint="eastAsia" w:ascii="仿宋_GB2312" w:eastAsia="仿宋_GB2312"/>
                <w:sz w:val="24"/>
              </w:rPr>
            </w:pPr>
          </w:p>
        </w:tc>
        <w:tc>
          <w:tcPr>
            <w:tcW w:w="1465" w:type="dxa"/>
            <w:vAlign w:val="center"/>
          </w:tcPr>
          <w:p>
            <w:pPr>
              <w:jc w:val="center"/>
              <w:rPr>
                <w:rFonts w:hint="eastAsia" w:ascii="仿宋_GB2312" w:eastAsia="仿宋_GB2312"/>
                <w:sz w:val="24"/>
              </w:rPr>
            </w:pPr>
          </w:p>
        </w:tc>
        <w:tc>
          <w:tcPr>
            <w:tcW w:w="4341" w:type="dxa"/>
            <w:vAlign w:val="center"/>
          </w:tcPr>
          <w:p>
            <w:pPr>
              <w:jc w:val="center"/>
              <w:rPr>
                <w:rFonts w:hint="eastAsia" w:ascii="仿宋_GB2312" w:eastAsia="仿宋_GB2312"/>
                <w:sz w:val="24"/>
              </w:rPr>
            </w:pPr>
          </w:p>
        </w:tc>
        <w:tc>
          <w:tcPr>
            <w:tcW w:w="2093"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840" w:type="dxa"/>
            <w:vAlign w:val="center"/>
          </w:tcPr>
          <w:p>
            <w:pPr>
              <w:jc w:val="center"/>
              <w:rPr>
                <w:rFonts w:hint="eastAsia" w:ascii="仿宋_GB2312" w:eastAsia="仿宋_GB2312"/>
                <w:sz w:val="24"/>
              </w:rPr>
            </w:pPr>
          </w:p>
        </w:tc>
        <w:tc>
          <w:tcPr>
            <w:tcW w:w="1065" w:type="dxa"/>
            <w:vAlign w:val="center"/>
          </w:tcPr>
          <w:p>
            <w:pPr>
              <w:jc w:val="center"/>
              <w:rPr>
                <w:rFonts w:hint="eastAsia" w:ascii="仿宋_GB2312" w:eastAsia="仿宋_GB2312"/>
                <w:sz w:val="24"/>
              </w:rPr>
            </w:pPr>
          </w:p>
        </w:tc>
        <w:tc>
          <w:tcPr>
            <w:tcW w:w="1223" w:type="dxa"/>
            <w:vAlign w:val="center"/>
          </w:tcPr>
          <w:p>
            <w:pPr>
              <w:jc w:val="center"/>
              <w:rPr>
                <w:rFonts w:hint="eastAsia" w:ascii="仿宋_GB2312" w:eastAsia="仿宋_GB2312"/>
                <w:sz w:val="24"/>
              </w:rPr>
            </w:pPr>
          </w:p>
        </w:tc>
        <w:tc>
          <w:tcPr>
            <w:tcW w:w="3333" w:type="dxa"/>
            <w:vAlign w:val="center"/>
          </w:tcPr>
          <w:p>
            <w:pPr>
              <w:jc w:val="center"/>
              <w:rPr>
                <w:rFonts w:hint="eastAsia" w:ascii="仿宋_GB2312" w:eastAsia="仿宋_GB2312"/>
                <w:sz w:val="24"/>
              </w:rPr>
            </w:pPr>
          </w:p>
        </w:tc>
        <w:tc>
          <w:tcPr>
            <w:tcW w:w="1465" w:type="dxa"/>
            <w:vAlign w:val="center"/>
          </w:tcPr>
          <w:p>
            <w:pPr>
              <w:jc w:val="center"/>
              <w:rPr>
                <w:rFonts w:hint="eastAsia" w:ascii="仿宋_GB2312" w:eastAsia="仿宋_GB2312"/>
                <w:sz w:val="24"/>
              </w:rPr>
            </w:pPr>
          </w:p>
        </w:tc>
        <w:tc>
          <w:tcPr>
            <w:tcW w:w="4341" w:type="dxa"/>
            <w:vAlign w:val="center"/>
          </w:tcPr>
          <w:p>
            <w:pPr>
              <w:jc w:val="center"/>
              <w:rPr>
                <w:rFonts w:hint="eastAsia" w:ascii="仿宋_GB2312" w:eastAsia="仿宋_GB2312"/>
                <w:sz w:val="24"/>
              </w:rPr>
            </w:pPr>
          </w:p>
        </w:tc>
        <w:tc>
          <w:tcPr>
            <w:tcW w:w="2093" w:type="dxa"/>
            <w:vAlign w:val="center"/>
          </w:tcPr>
          <w:p>
            <w:pPr>
              <w:jc w:val="center"/>
              <w:rPr>
                <w:rFonts w:hint="eastAsia" w:ascii="仿宋_GB2312" w:eastAsia="仿宋_GB2312"/>
                <w:sz w:val="24"/>
              </w:rPr>
            </w:pPr>
          </w:p>
        </w:tc>
      </w:tr>
    </w:tbl>
    <w:p>
      <w:pPr>
        <w:widowControl/>
        <w:spacing w:line="520" w:lineRule="exact"/>
        <w:ind w:firstLine="960" w:firstLineChars="400"/>
        <w:jc w:val="left"/>
        <w:rPr>
          <w:rFonts w:hint="eastAsia" w:ascii="仿宋_GB2312" w:eastAsia="仿宋_GB2312" w:cs="宋体"/>
          <w:kern w:val="0"/>
          <w:sz w:val="32"/>
          <w:szCs w:val="32"/>
          <w:lang w:bidi="ar-SA"/>
        </w:rPr>
      </w:pPr>
      <w:r>
        <w:rPr>
          <w:rFonts w:hint="eastAsia" w:ascii="仿宋_GB2312" w:eastAsia="仿宋_GB2312" w:cs="宋体"/>
          <w:kern w:val="0"/>
          <w:sz w:val="24"/>
          <w:lang w:bidi="ar-SA"/>
        </w:rPr>
        <w:t>注：学校类别</w:t>
      </w:r>
      <w:r>
        <w:rPr>
          <w:rFonts w:hint="eastAsia" w:ascii="仿宋_GB2312" w:eastAsia="仿宋_GB2312" w:cs="宋体"/>
          <w:kern w:val="0"/>
          <w:sz w:val="24"/>
          <w:vertAlign w:val="superscript"/>
          <w:lang w:bidi="ar-SA"/>
        </w:rPr>
        <w:t>1</w:t>
      </w:r>
      <w:r>
        <w:rPr>
          <w:rFonts w:hint="eastAsia" w:ascii="仿宋_GB2312" w:eastAsia="仿宋_GB2312" w:cs="宋体"/>
          <w:kern w:val="0"/>
          <w:sz w:val="24"/>
          <w:lang w:bidi="ar-SA"/>
        </w:rPr>
        <w:t xml:space="preserve"> ：①幼儿园；②小学；③中学；④高</w:t>
      </w:r>
      <w:r>
        <w:rPr>
          <w:rFonts w:hint="eastAsia" w:ascii="仿宋_GB2312" w:eastAsia="仿宋_GB2312" w:cs="宋体"/>
          <w:kern w:val="0"/>
          <w:sz w:val="24"/>
          <w:lang w:val="en-US" w:eastAsia="zh-CN" w:bidi="ar-SA"/>
        </w:rPr>
        <w:t>中</w:t>
      </w:r>
      <w:r>
        <w:rPr>
          <w:rFonts w:hint="eastAsia" w:ascii="仿宋_GB2312" w:eastAsia="仿宋_GB2312" w:cs="宋体"/>
          <w:kern w:val="0"/>
          <w:sz w:val="24"/>
          <w:lang w:bidi="ar-SA"/>
        </w:rPr>
        <w:t>；⑤高校。</w:t>
      </w:r>
    </w:p>
    <w:p>
      <w:pPr>
        <w:rPr>
          <w:rFonts w:hint="eastAsia" w:ascii="仿宋_GB2312" w:eastAsia="仿宋_GB2312"/>
          <w:sz w:val="24"/>
        </w:rPr>
      </w:pPr>
    </w:p>
    <w:p>
      <w:pPr>
        <w:widowControl/>
        <w:spacing w:line="520" w:lineRule="exact"/>
        <w:ind w:firstLine="0" w:firstLineChars="0"/>
        <w:jc w:val="left"/>
        <w:rPr>
          <w:rFonts w:hint="eastAsia" w:ascii="黑体" w:eastAsia="黑体" w:cs="黑体"/>
          <w:color w:val="0C0C0C"/>
          <w:sz w:val="32"/>
          <w:szCs w:val="32"/>
          <w:lang w:bidi="ar-SA"/>
        </w:rPr>
      </w:pPr>
      <w:r>
        <w:rPr>
          <w:rFonts w:hint="eastAsia" w:ascii="仿宋_GB2312" w:eastAsia="仿宋_GB2312" w:cs="宋体"/>
          <w:kern w:val="0"/>
          <w:sz w:val="24"/>
          <w:lang w:eastAsia="zh-CN" w:bidi="ar-SA"/>
        </w:rPr>
        <w:t>　　</w:t>
      </w:r>
      <w:r>
        <w:rPr>
          <w:rFonts w:hint="eastAsia" w:ascii="仿宋_GB2312" w:eastAsia="仿宋_GB2312" w:cs="宋体"/>
          <w:kern w:val="0"/>
          <w:sz w:val="24"/>
          <w:lang w:bidi="ar-SA"/>
        </w:rPr>
        <w:t xml:space="preserve">填表人：         </w:t>
      </w:r>
      <w:r>
        <w:rPr>
          <w:rFonts w:hint="eastAsia" w:ascii="仿宋_GB2312" w:eastAsia="仿宋_GB2312" w:cs="宋体"/>
          <w:kern w:val="0"/>
          <w:sz w:val="24"/>
          <w:lang w:eastAsia="zh-CN" w:bidi="ar-SA"/>
        </w:rPr>
        <w:t>　　　　　　　　</w:t>
      </w:r>
      <w:r>
        <w:rPr>
          <w:rFonts w:hint="eastAsia" w:ascii="仿宋_GB2312" w:eastAsia="仿宋_GB2312" w:cs="宋体"/>
          <w:kern w:val="0"/>
          <w:sz w:val="24"/>
          <w:lang w:bidi="ar-SA"/>
        </w:rPr>
        <w:t xml:space="preserve">    联系电话：         </w:t>
      </w:r>
      <w:r>
        <w:rPr>
          <w:rFonts w:hint="eastAsia" w:ascii="仿宋_GB2312" w:eastAsia="仿宋_GB2312" w:cs="宋体"/>
          <w:kern w:val="0"/>
          <w:sz w:val="24"/>
          <w:lang w:eastAsia="zh-CN" w:bidi="ar-SA"/>
        </w:rPr>
        <w:t>　　　　　　　　　　　</w:t>
      </w:r>
      <w:r>
        <w:rPr>
          <w:rFonts w:hint="eastAsia" w:ascii="仿宋_GB2312" w:eastAsia="仿宋_GB2312" w:cs="宋体"/>
          <w:kern w:val="0"/>
          <w:sz w:val="24"/>
          <w:lang w:bidi="ar-SA"/>
        </w:rPr>
        <w:t xml:space="preserve">       填表日期：   年   月   日</w:t>
      </w:r>
    </w:p>
    <w:p>
      <w:pPr>
        <w:widowControl/>
        <w:shd w:val="clear" w:color="auto" w:fill="FFFFFF"/>
        <w:spacing w:line="560" w:lineRule="exact"/>
        <w:rPr>
          <w:rFonts w:hint="eastAsia" w:ascii="仿宋_GB2312" w:eastAsia="仿宋_GB2312" w:cs="仿宋_GB2312"/>
          <w:sz w:val="32"/>
          <w:szCs w:val="32"/>
          <w:lang w:bidi="ar-SA"/>
        </w:rPr>
        <w:sectPr>
          <w:footerReference r:id="rId3" w:type="default"/>
          <w:pgSz w:w="16840" w:h="11907" w:orient="landscape"/>
          <w:pgMar w:top="1701" w:right="1701" w:bottom="1418" w:left="1417" w:header="851" w:footer="992" w:gutter="0"/>
          <w:pgNumType w:fmt="decimal"/>
          <w:cols w:space="720" w:num="1"/>
          <w:titlePg/>
          <w:rtlGutter w:val="0"/>
          <w:docGrid w:type="linesAndChars" w:linePitch="312" w:charSpace="0"/>
        </w:sectPr>
      </w:pPr>
    </w:p>
    <w:p>
      <w:pPr>
        <w:widowControl/>
        <w:spacing w:line="520" w:lineRule="exact"/>
        <w:ind w:firstLine="0" w:firstLineChars="0"/>
        <w:jc w:val="left"/>
        <w:rPr>
          <w:rFonts w:hint="eastAsia" w:ascii="黑体" w:eastAsia="黑体" w:cs="黑体"/>
          <w:color w:val="0C0C0C"/>
          <w:sz w:val="32"/>
          <w:szCs w:val="32"/>
          <w:lang w:bidi="ar-SA"/>
        </w:rPr>
      </w:pPr>
    </w:p>
    <w:sectPr>
      <w:footerReference r:id="rId6" w:type="first"/>
      <w:headerReference r:id="rId4" w:type="default"/>
      <w:footerReference r:id="rId5" w:type="default"/>
      <w:pgSz w:w="16838" w:h="11906" w:orient="landscape"/>
      <w:pgMar w:top="1701" w:right="1417" w:bottom="1417" w:left="1417" w:header="851" w:footer="992"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4500" cy="230505"/>
              <wp:effectExtent l="0" t="0" r="0" b="0"/>
              <wp:wrapNone/>
              <wp:docPr id="3" name="文本框 5"/>
              <wp:cNvGraphicFramePr/>
              <a:graphic xmlns:a="http://schemas.openxmlformats.org/drawingml/2006/main">
                <a:graphicData uri="http://schemas.microsoft.com/office/word/2010/wordprocessingShape">
                  <wps:wsp>
                    <wps:cNvSpPr txBox="1"/>
                    <wps:spPr>
                      <a:xfrm>
                        <a:off x="0" y="0"/>
                        <a:ext cx="444500" cy="230505"/>
                      </a:xfrm>
                      <a:prstGeom prst="rect">
                        <a:avLst/>
                      </a:prstGeom>
                      <a:noFill/>
                      <a:ln w="15875">
                        <a:noFill/>
                      </a:ln>
                    </wps:spPr>
                    <wps:txbx>
                      <w:txbxContent>
                        <w:p>
                          <w:pPr>
                            <w:pStyle w:val="5"/>
                            <w:rPr>
                              <w:rFonts w:hint="eastAsia" w:eastAsia="宋体"/>
                              <w:sz w:val="28"/>
                              <w:szCs w:val="28"/>
                              <w:lang w:eastAsia="zh-CN"/>
                            </w:rPr>
                          </w:pPr>
                          <w:r>
                            <w:rPr>
                              <w:rFonts w:hint="eastAsia" w:ascii="宋体" w:cs="宋体"/>
                              <w:sz w:val="28"/>
                              <w:szCs w:val="28"/>
                              <w:lang w:eastAsia="zh-CN" w:bidi="ar-SA"/>
                            </w:rPr>
                            <w:t>—</w:t>
                          </w:r>
                          <w:r>
                            <w:rPr>
                              <w:rFonts w:hint="eastAsia" w:ascii="宋体" w:cs="宋体"/>
                              <w:sz w:val="28"/>
                              <w:szCs w:val="28"/>
                              <w:lang w:bidi="ar-SA"/>
                            </w:rPr>
                            <w:fldChar w:fldCharType="begin"/>
                          </w:r>
                          <w:r>
                            <w:rPr>
                              <w:rFonts w:hint="eastAsia" w:ascii="宋体" w:cs="宋体"/>
                              <w:sz w:val="28"/>
                              <w:szCs w:val="28"/>
                              <w:lang w:bidi="ar-SA"/>
                            </w:rPr>
                            <w:instrText xml:space="preserve"> PAGE  \* MERGEFORMAT </w:instrText>
                          </w:r>
                          <w:r>
                            <w:rPr>
                              <w:rFonts w:hint="eastAsia" w:ascii="宋体" w:cs="宋体"/>
                              <w:sz w:val="28"/>
                              <w:szCs w:val="28"/>
                              <w:lang w:bidi="ar-SA"/>
                            </w:rPr>
                            <w:fldChar w:fldCharType="separate"/>
                          </w:r>
                          <w:r>
                            <w:rPr>
                              <w:rFonts w:hint="eastAsia" w:ascii="宋体" w:cs="宋体"/>
                              <w:sz w:val="28"/>
                              <w:szCs w:val="28"/>
                              <w:lang w:bidi="ar-SA"/>
                            </w:rPr>
                            <w:t>- 1 -</w:t>
                          </w:r>
                          <w:r>
                            <w:rPr>
                              <w:rFonts w:hint="eastAsia" w:ascii="宋体" w:cs="宋体"/>
                              <w:sz w:val="28"/>
                              <w:szCs w:val="28"/>
                              <w:lang w:bidi="ar-SA"/>
                            </w:rPr>
                            <w:fldChar w:fldCharType="end"/>
                          </w:r>
                          <w:r>
                            <w:rPr>
                              <w:rFonts w:hint="eastAsia" w:ascii="宋体" w:cs="宋体"/>
                              <w:sz w:val="28"/>
                              <w:szCs w:val="28"/>
                              <w:lang w:eastAsia="zh-CN" w:bidi="ar-SA"/>
                            </w:rPr>
                            <w:t>—</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8.15pt;width:35pt;mso-position-horizontal:outside;mso-position-horizontal-relative:margin;mso-wrap-style:none;z-index:251660288;mso-width-relative:page;mso-height-relative:page;" filled="f" stroked="f" coordsize="21600,21600" o:gfxdata="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ZPBSA1AAAAAMBAAAPAAAAAAAAAAEAIAAA&#10;ACIAAABkcnMvZG93bnJldi54bWxQSwECFAAUAAAACACHTuJAFLg969cBAAChAwAADgAAAAAAAAAB&#10;ACAAAAAjAQAAZHJzL2Uyb0RvYy54bWxQSwUGAAAAAAYABgBZAQAAbAUAAAAA&#10;">
              <v:fill on="f" focussize="0,0"/>
              <v:stroke on="f" weight="1.25pt"/>
              <v:imagedata o:title=""/>
              <o:lock v:ext="edit" aspectratio="f"/>
              <v:textbox inset="0mm,0mm,0mm,0mm" style="mso-fit-shape-to-text:t;">
                <w:txbxContent>
                  <w:p>
                    <w:pPr>
                      <w:pStyle w:val="5"/>
                      <w:rPr>
                        <w:rFonts w:hint="eastAsia" w:eastAsia="宋体"/>
                        <w:sz w:val="28"/>
                        <w:szCs w:val="28"/>
                        <w:lang w:eastAsia="zh-CN"/>
                      </w:rPr>
                    </w:pPr>
                    <w:r>
                      <w:rPr>
                        <w:rFonts w:hint="eastAsia" w:ascii="宋体" w:cs="宋体"/>
                        <w:sz w:val="28"/>
                        <w:szCs w:val="28"/>
                        <w:lang w:eastAsia="zh-CN" w:bidi="ar-SA"/>
                      </w:rPr>
                      <w:t>—</w:t>
                    </w:r>
                    <w:r>
                      <w:rPr>
                        <w:rFonts w:hint="eastAsia" w:ascii="宋体" w:cs="宋体"/>
                        <w:sz w:val="28"/>
                        <w:szCs w:val="28"/>
                        <w:lang w:bidi="ar-SA"/>
                      </w:rPr>
                      <w:fldChar w:fldCharType="begin"/>
                    </w:r>
                    <w:r>
                      <w:rPr>
                        <w:rFonts w:hint="eastAsia" w:ascii="宋体" w:cs="宋体"/>
                        <w:sz w:val="28"/>
                        <w:szCs w:val="28"/>
                        <w:lang w:bidi="ar-SA"/>
                      </w:rPr>
                      <w:instrText xml:space="preserve"> PAGE  \* MERGEFORMAT </w:instrText>
                    </w:r>
                    <w:r>
                      <w:rPr>
                        <w:rFonts w:hint="eastAsia" w:ascii="宋体" w:cs="宋体"/>
                        <w:sz w:val="28"/>
                        <w:szCs w:val="28"/>
                        <w:lang w:bidi="ar-SA"/>
                      </w:rPr>
                      <w:fldChar w:fldCharType="separate"/>
                    </w:r>
                    <w:r>
                      <w:rPr>
                        <w:rFonts w:hint="eastAsia" w:ascii="宋体" w:cs="宋体"/>
                        <w:sz w:val="28"/>
                        <w:szCs w:val="28"/>
                        <w:lang w:bidi="ar-SA"/>
                      </w:rPr>
                      <w:t>- 1 -</w:t>
                    </w:r>
                    <w:r>
                      <w:rPr>
                        <w:rFonts w:hint="eastAsia" w:ascii="宋体" w:cs="宋体"/>
                        <w:sz w:val="28"/>
                        <w:szCs w:val="28"/>
                        <w:lang w:bidi="ar-SA"/>
                      </w:rPr>
                      <w:fldChar w:fldCharType="end"/>
                    </w:r>
                    <w:r>
                      <w:rPr>
                        <w:rFonts w:hint="eastAsia" w:ascii="宋体" w:cs="宋体"/>
                        <w:sz w:val="28"/>
                        <w:szCs w:val="28"/>
                        <w:lang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-66040</wp:posOffset>
              </wp:positionV>
              <wp:extent cx="444500" cy="229870"/>
              <wp:effectExtent l="0" t="0" r="0" b="0"/>
              <wp:wrapNone/>
              <wp:docPr id="2" name="文本框 1"/>
              <wp:cNvGraphicFramePr/>
              <a:graphic xmlns:a="http://schemas.openxmlformats.org/drawingml/2006/main">
                <a:graphicData uri="http://schemas.microsoft.com/office/word/2010/wordprocessingShape">
                  <wps:wsp>
                    <wps:cNvSpPr txBox="1"/>
                    <wps:spPr>
                      <a:xfrm>
                        <a:off x="0" y="0"/>
                        <a:ext cx="444500" cy="229870"/>
                      </a:xfrm>
                      <a:prstGeom prst="rect">
                        <a:avLst/>
                      </a:prstGeom>
                      <a:noFill/>
                      <a:ln w="15875">
                        <a:noFill/>
                      </a:ln>
                    </wps:spPr>
                    <wps:txbx>
                      <w:txbxContent>
                        <w:p>
                          <w:pPr>
                            <w:pStyle w:val="5"/>
                            <w:rPr>
                              <w:rStyle w:val="11"/>
                              <w:rFonts w:hint="eastAsia" w:eastAsia="宋体"/>
                              <w:sz w:val="28"/>
                              <w:szCs w:val="28"/>
                              <w:lang w:eastAsia="zh-CN"/>
                            </w:rPr>
                          </w:pPr>
                          <w:r>
                            <w:rPr>
                              <w:rFonts w:hint="eastAsia" w:ascii="宋体" w:cs="宋体"/>
                              <w:sz w:val="28"/>
                              <w:szCs w:val="28"/>
                              <w:lang w:eastAsia="zh-CN" w:bidi="ar-SA"/>
                            </w:rPr>
                            <w:t>—</w:t>
                          </w:r>
                          <w:r>
                            <w:rPr>
                              <w:rFonts w:hint="eastAsia" w:ascii="宋体" w:cs="宋体"/>
                              <w:sz w:val="28"/>
                              <w:szCs w:val="28"/>
                              <w:lang w:bidi="ar-SA"/>
                            </w:rPr>
                            <w:fldChar w:fldCharType="begin"/>
                          </w:r>
                          <w:r>
                            <w:rPr>
                              <w:rStyle w:val="11"/>
                              <w:rFonts w:hint="eastAsia" w:ascii="宋体" w:cs="宋体"/>
                              <w:sz w:val="28"/>
                              <w:szCs w:val="28"/>
                              <w:lang w:bidi="ar-SA"/>
                            </w:rPr>
                            <w:instrText xml:space="preserve">PAGE  </w:instrText>
                          </w:r>
                          <w:r>
                            <w:rPr>
                              <w:rFonts w:hint="eastAsia" w:ascii="宋体" w:cs="宋体"/>
                              <w:sz w:val="28"/>
                              <w:szCs w:val="28"/>
                              <w:lang w:bidi="ar-SA"/>
                            </w:rPr>
                            <w:fldChar w:fldCharType="separate"/>
                          </w:r>
                          <w:r>
                            <w:rPr>
                              <w:rStyle w:val="11"/>
                              <w:rFonts w:hint="eastAsia" w:ascii="宋体" w:cs="宋体"/>
                              <w:sz w:val="28"/>
                              <w:szCs w:val="28"/>
                              <w:lang w:bidi="ar-SA"/>
                            </w:rPr>
                            <w:t>- 7 -</w:t>
                          </w:r>
                          <w:r>
                            <w:rPr>
                              <w:rFonts w:hint="eastAsia" w:ascii="宋体" w:cs="宋体"/>
                              <w:sz w:val="28"/>
                              <w:szCs w:val="28"/>
                              <w:lang w:bidi="ar-SA"/>
                            </w:rPr>
                            <w:fldChar w:fldCharType="end"/>
                          </w:r>
                          <w:r>
                            <w:rPr>
                              <w:rFonts w:hint="eastAsia" w:ascii="宋体" w:cs="宋体"/>
                              <w:sz w:val="28"/>
                              <w:szCs w:val="28"/>
                              <w:lang w:eastAsia="zh-CN" w:bidi="ar-SA"/>
                            </w:rPr>
                            <w:t>—</w:t>
                          </w:r>
                        </w:p>
                      </w:txbxContent>
                    </wps:txbx>
                    <wps:bodyPr wrap="none" lIns="0" tIns="0" rIns="0" bIns="0" upright="1">
                      <a:spAutoFit/>
                    </wps:bodyPr>
                  </wps:wsp>
                </a:graphicData>
              </a:graphic>
            </wp:anchor>
          </w:drawing>
        </mc:Choice>
        <mc:Fallback>
          <w:pict>
            <v:shape id="文本框 1" o:spid="_x0000_s1026" o:spt="202" type="#_x0000_t202" style="position:absolute;left:0pt;margin-top:-5.2pt;height:18.1pt;width:35pt;mso-position-horizontal:outside;mso-position-horizontal-relative:margin;mso-wrap-style:none;z-index:251659264;mso-width-relative:page;mso-height-relative:page;" filled="f" stroked="f" coordsize="21600,21600" o:gfxdata="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4Kc+R1wAAAAYBAAAPAAAAAAAAAAEA&#10;IAAAACIAAABkcnMvZG93bnJldi54bWxQSwECFAAUAAAACACHTuJAqAqw49cBAAChAwAADgAAAAAA&#10;AAABACAAAAAmAQAAZHJzL2Uyb0RvYy54bWxQSwUGAAAAAAYABgBZAQAAbwUAAAAA&#10;">
              <v:fill on="f" focussize="0,0"/>
              <v:stroke on="f" weight="1.25pt"/>
              <v:imagedata o:title=""/>
              <o:lock v:ext="edit" aspectratio="f"/>
              <v:textbox inset="0mm,0mm,0mm,0mm" style="mso-fit-shape-to-text:t;">
                <w:txbxContent>
                  <w:p>
                    <w:pPr>
                      <w:pStyle w:val="5"/>
                      <w:rPr>
                        <w:rStyle w:val="11"/>
                        <w:rFonts w:hint="eastAsia" w:eastAsia="宋体"/>
                        <w:sz w:val="28"/>
                        <w:szCs w:val="28"/>
                        <w:lang w:eastAsia="zh-CN"/>
                      </w:rPr>
                    </w:pPr>
                    <w:r>
                      <w:rPr>
                        <w:rFonts w:hint="eastAsia" w:ascii="宋体" w:cs="宋体"/>
                        <w:sz w:val="28"/>
                        <w:szCs w:val="28"/>
                        <w:lang w:eastAsia="zh-CN" w:bidi="ar-SA"/>
                      </w:rPr>
                      <w:t>—</w:t>
                    </w:r>
                    <w:r>
                      <w:rPr>
                        <w:rFonts w:hint="eastAsia" w:ascii="宋体" w:cs="宋体"/>
                        <w:sz w:val="28"/>
                        <w:szCs w:val="28"/>
                        <w:lang w:bidi="ar-SA"/>
                      </w:rPr>
                      <w:fldChar w:fldCharType="begin"/>
                    </w:r>
                    <w:r>
                      <w:rPr>
                        <w:rStyle w:val="11"/>
                        <w:rFonts w:hint="eastAsia" w:ascii="宋体" w:cs="宋体"/>
                        <w:sz w:val="28"/>
                        <w:szCs w:val="28"/>
                        <w:lang w:bidi="ar-SA"/>
                      </w:rPr>
                      <w:instrText xml:space="preserve">PAGE  </w:instrText>
                    </w:r>
                    <w:r>
                      <w:rPr>
                        <w:rFonts w:hint="eastAsia" w:ascii="宋体" w:cs="宋体"/>
                        <w:sz w:val="28"/>
                        <w:szCs w:val="28"/>
                        <w:lang w:bidi="ar-SA"/>
                      </w:rPr>
                      <w:fldChar w:fldCharType="separate"/>
                    </w:r>
                    <w:r>
                      <w:rPr>
                        <w:rStyle w:val="11"/>
                        <w:rFonts w:hint="eastAsia" w:ascii="宋体" w:cs="宋体"/>
                        <w:sz w:val="28"/>
                        <w:szCs w:val="28"/>
                        <w:lang w:bidi="ar-SA"/>
                      </w:rPr>
                      <w:t>- 7 -</w:t>
                    </w:r>
                    <w:r>
                      <w:rPr>
                        <w:rFonts w:hint="eastAsia" w:ascii="宋体" w:cs="宋体"/>
                        <w:sz w:val="28"/>
                        <w:szCs w:val="28"/>
                        <w:lang w:bidi="ar-SA"/>
                      </w:rPr>
                      <w:fldChar w:fldCharType="end"/>
                    </w:r>
                    <w:r>
                      <w:rPr>
                        <w:rFonts w:hint="eastAsia" w:ascii="宋体" w:cs="宋体"/>
                        <w:sz w:val="28"/>
                        <w:szCs w:val="28"/>
                        <w:lang w:eastAsia="zh-CN" w:bidi="ar-SA"/>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4500" cy="230505"/>
              <wp:effectExtent l="0" t="0" r="0" b="0"/>
              <wp:wrapNone/>
              <wp:docPr id="4" name="文本框 7"/>
              <wp:cNvGraphicFramePr/>
              <a:graphic xmlns:a="http://schemas.openxmlformats.org/drawingml/2006/main">
                <a:graphicData uri="http://schemas.microsoft.com/office/word/2010/wordprocessingShape">
                  <wps:wsp>
                    <wps:cNvSpPr txBox="1"/>
                    <wps:spPr>
                      <a:xfrm>
                        <a:off x="0" y="0"/>
                        <a:ext cx="444500" cy="230505"/>
                      </a:xfrm>
                      <a:prstGeom prst="rect">
                        <a:avLst/>
                      </a:prstGeom>
                      <a:noFill/>
                      <a:ln w="15875">
                        <a:noFill/>
                      </a:ln>
                    </wps:spPr>
                    <wps:txbx>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bidi="ar-SA"/>
                            </w:rPr>
                            <w:t>—</w:t>
                          </w:r>
                          <w:r>
                            <w:rPr>
                              <w:rFonts w:hint="eastAsia" w:ascii="宋体" w:hAnsi="宋体" w:cs="宋体"/>
                              <w:sz w:val="28"/>
                              <w:szCs w:val="28"/>
                              <w:lang w:bidi="ar-SA"/>
                            </w:rPr>
                            <w:fldChar w:fldCharType="begin"/>
                          </w:r>
                          <w:r>
                            <w:rPr>
                              <w:rStyle w:val="11"/>
                              <w:rFonts w:hint="eastAsia" w:ascii="宋体" w:hAnsi="宋体" w:cs="宋体"/>
                              <w:sz w:val="28"/>
                              <w:szCs w:val="28"/>
                              <w:lang w:bidi="ar-SA"/>
                            </w:rPr>
                            <w:instrText xml:space="preserve">PAGE  </w:instrText>
                          </w:r>
                          <w:r>
                            <w:rPr>
                              <w:rFonts w:hint="eastAsia" w:ascii="宋体" w:hAnsi="宋体" w:cs="宋体"/>
                              <w:sz w:val="28"/>
                              <w:szCs w:val="28"/>
                              <w:lang w:bidi="ar-SA"/>
                            </w:rPr>
                            <w:fldChar w:fldCharType="separate"/>
                          </w:r>
                          <w:r>
                            <w:rPr>
                              <w:rStyle w:val="11"/>
                              <w:rFonts w:hint="eastAsia" w:ascii="宋体" w:hAnsi="宋体" w:cs="宋体"/>
                              <w:sz w:val="28"/>
                              <w:szCs w:val="28"/>
                              <w:lang w:bidi="ar-SA"/>
                            </w:rPr>
                            <w:t>- 6 -</w:t>
                          </w:r>
                          <w:r>
                            <w:rPr>
                              <w:rFonts w:hint="eastAsia" w:ascii="宋体" w:hAnsi="宋体" w:cs="宋体"/>
                              <w:sz w:val="28"/>
                              <w:szCs w:val="28"/>
                              <w:lang w:bidi="ar-SA"/>
                            </w:rPr>
                            <w:fldChar w:fldCharType="end"/>
                          </w:r>
                          <w:r>
                            <w:rPr>
                              <w:rFonts w:hint="eastAsia" w:ascii="宋体" w:hAnsi="宋体" w:cs="宋体"/>
                              <w:sz w:val="28"/>
                              <w:szCs w:val="28"/>
                              <w:lang w:eastAsia="zh-CN" w:bidi="ar-SA"/>
                            </w:rPr>
                            <w:t>—</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8.15pt;width:35pt;mso-position-horizontal:outside;mso-position-horizontal-relative:margin;mso-wrap-style:none;z-index:251661312;mso-width-relative:page;mso-height-relative:page;" filled="f" stroked="f" coordsize="21600,21600" o:gfxdata="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k8FIDUAAAAAwEAAA8AAAAAAAAAAQAgAAAA&#10;IgAAAGRycy9kb3ducmV2LnhtbFBLAQIUABQAAAAIAIdO4kCd9nhi1gEAAKEDAAAOAAAAAAAAAAEA&#10;IAAAACMBAABkcnMvZTJvRG9jLnhtbFBLBQYAAAAABgAGAFkBAABrBQAAAAA=&#10;">
              <v:fill on="f" focussize="0,0"/>
              <v:stroke on="f" weight="1.2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bidi="ar-SA"/>
                      </w:rPr>
                      <w:t>—</w:t>
                    </w:r>
                    <w:r>
                      <w:rPr>
                        <w:rFonts w:hint="eastAsia" w:ascii="宋体" w:hAnsi="宋体" w:cs="宋体"/>
                        <w:sz w:val="28"/>
                        <w:szCs w:val="28"/>
                        <w:lang w:bidi="ar-SA"/>
                      </w:rPr>
                      <w:fldChar w:fldCharType="begin"/>
                    </w:r>
                    <w:r>
                      <w:rPr>
                        <w:rStyle w:val="11"/>
                        <w:rFonts w:hint="eastAsia" w:ascii="宋体" w:hAnsi="宋体" w:cs="宋体"/>
                        <w:sz w:val="28"/>
                        <w:szCs w:val="28"/>
                        <w:lang w:bidi="ar-SA"/>
                      </w:rPr>
                      <w:instrText xml:space="preserve">PAGE  </w:instrText>
                    </w:r>
                    <w:r>
                      <w:rPr>
                        <w:rFonts w:hint="eastAsia" w:ascii="宋体" w:hAnsi="宋体" w:cs="宋体"/>
                        <w:sz w:val="28"/>
                        <w:szCs w:val="28"/>
                        <w:lang w:bidi="ar-SA"/>
                      </w:rPr>
                      <w:fldChar w:fldCharType="separate"/>
                    </w:r>
                    <w:r>
                      <w:rPr>
                        <w:rStyle w:val="11"/>
                        <w:rFonts w:hint="eastAsia" w:ascii="宋体" w:hAnsi="宋体" w:cs="宋体"/>
                        <w:sz w:val="28"/>
                        <w:szCs w:val="28"/>
                        <w:lang w:bidi="ar-SA"/>
                      </w:rPr>
                      <w:t>- 6 -</w:t>
                    </w:r>
                    <w:r>
                      <w:rPr>
                        <w:rFonts w:hint="eastAsia" w:ascii="宋体" w:hAnsi="宋体" w:cs="宋体"/>
                        <w:sz w:val="28"/>
                        <w:szCs w:val="28"/>
                        <w:lang w:bidi="ar-SA"/>
                      </w:rPr>
                      <w:fldChar w:fldCharType="end"/>
                    </w:r>
                    <w:r>
                      <w:rPr>
                        <w:rFonts w:hint="eastAsia" w:ascii="宋体" w:hAnsi="宋体" w:cs="宋体"/>
                        <w:sz w:val="28"/>
                        <w:szCs w:val="28"/>
                        <w:lang w:eastAsia="zh-CN" w:bidi="ar-SA"/>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00ED2848"/>
    <w:rsid w:val="00345560"/>
    <w:rsid w:val="004B4F02"/>
    <w:rsid w:val="023F1180"/>
    <w:rsid w:val="02CE5A80"/>
    <w:rsid w:val="044003CC"/>
    <w:rsid w:val="046467E2"/>
    <w:rsid w:val="04CE1C0E"/>
    <w:rsid w:val="04F365DD"/>
    <w:rsid w:val="05B6050B"/>
    <w:rsid w:val="05B865AA"/>
    <w:rsid w:val="05C35B0F"/>
    <w:rsid w:val="061B379E"/>
    <w:rsid w:val="066B3AE4"/>
    <w:rsid w:val="07A661E6"/>
    <w:rsid w:val="07B0543F"/>
    <w:rsid w:val="08004461"/>
    <w:rsid w:val="08172F54"/>
    <w:rsid w:val="08AB5C8A"/>
    <w:rsid w:val="090D225D"/>
    <w:rsid w:val="09294A34"/>
    <w:rsid w:val="09834C6E"/>
    <w:rsid w:val="098A6754"/>
    <w:rsid w:val="0A160CDB"/>
    <w:rsid w:val="0A325052"/>
    <w:rsid w:val="0A67307B"/>
    <w:rsid w:val="0AD301DA"/>
    <w:rsid w:val="0BB75A33"/>
    <w:rsid w:val="0C3A62E1"/>
    <w:rsid w:val="0C792987"/>
    <w:rsid w:val="0CD7208B"/>
    <w:rsid w:val="0D32388D"/>
    <w:rsid w:val="0D5B6BD3"/>
    <w:rsid w:val="0DB70F89"/>
    <w:rsid w:val="0E5D3696"/>
    <w:rsid w:val="0F1E7083"/>
    <w:rsid w:val="0FFD01D8"/>
    <w:rsid w:val="102735B4"/>
    <w:rsid w:val="10A6671F"/>
    <w:rsid w:val="118864A4"/>
    <w:rsid w:val="11E5728A"/>
    <w:rsid w:val="134E273B"/>
    <w:rsid w:val="14A5005C"/>
    <w:rsid w:val="1584733E"/>
    <w:rsid w:val="15CA414C"/>
    <w:rsid w:val="163E6133"/>
    <w:rsid w:val="16687795"/>
    <w:rsid w:val="186452C0"/>
    <w:rsid w:val="18D8695B"/>
    <w:rsid w:val="19E728B5"/>
    <w:rsid w:val="1A2676B2"/>
    <w:rsid w:val="1A3C0453"/>
    <w:rsid w:val="1B7338FF"/>
    <w:rsid w:val="1CD62566"/>
    <w:rsid w:val="1D132BB3"/>
    <w:rsid w:val="1E406104"/>
    <w:rsid w:val="1EF3722F"/>
    <w:rsid w:val="1F563D2E"/>
    <w:rsid w:val="1F851E2E"/>
    <w:rsid w:val="1FA56451"/>
    <w:rsid w:val="1FE36EBF"/>
    <w:rsid w:val="1FF50722"/>
    <w:rsid w:val="20632912"/>
    <w:rsid w:val="20C74F4A"/>
    <w:rsid w:val="218828CF"/>
    <w:rsid w:val="222A2F2B"/>
    <w:rsid w:val="22C67625"/>
    <w:rsid w:val="22E15D07"/>
    <w:rsid w:val="23A63AFF"/>
    <w:rsid w:val="24534767"/>
    <w:rsid w:val="248C33A8"/>
    <w:rsid w:val="24B5791D"/>
    <w:rsid w:val="261D12D2"/>
    <w:rsid w:val="270B5BE4"/>
    <w:rsid w:val="29244D59"/>
    <w:rsid w:val="29690881"/>
    <w:rsid w:val="2A8747BE"/>
    <w:rsid w:val="2A9320E6"/>
    <w:rsid w:val="2B083A9D"/>
    <w:rsid w:val="2BD823FE"/>
    <w:rsid w:val="2CFF0FE5"/>
    <w:rsid w:val="2D041375"/>
    <w:rsid w:val="2E182F04"/>
    <w:rsid w:val="2FF51244"/>
    <w:rsid w:val="30370C8B"/>
    <w:rsid w:val="30B30FF8"/>
    <w:rsid w:val="30C3121F"/>
    <w:rsid w:val="31177099"/>
    <w:rsid w:val="315415E4"/>
    <w:rsid w:val="31E141FB"/>
    <w:rsid w:val="31FE240F"/>
    <w:rsid w:val="32864DC9"/>
    <w:rsid w:val="32C12373"/>
    <w:rsid w:val="32D7029F"/>
    <w:rsid w:val="33DD6237"/>
    <w:rsid w:val="33FF2B6D"/>
    <w:rsid w:val="34176CFF"/>
    <w:rsid w:val="343A0141"/>
    <w:rsid w:val="34C42AC7"/>
    <w:rsid w:val="34DD2635"/>
    <w:rsid w:val="34E45408"/>
    <w:rsid w:val="35043FB2"/>
    <w:rsid w:val="351F16F9"/>
    <w:rsid w:val="35B62CED"/>
    <w:rsid w:val="363062BD"/>
    <w:rsid w:val="36A10D25"/>
    <w:rsid w:val="378E0588"/>
    <w:rsid w:val="37A35623"/>
    <w:rsid w:val="37A97D4B"/>
    <w:rsid w:val="37DF2A9E"/>
    <w:rsid w:val="398F4F0F"/>
    <w:rsid w:val="39910F07"/>
    <w:rsid w:val="399630EC"/>
    <w:rsid w:val="39DD7B36"/>
    <w:rsid w:val="39EB50D7"/>
    <w:rsid w:val="3A1C0361"/>
    <w:rsid w:val="3A430275"/>
    <w:rsid w:val="3AF41ECB"/>
    <w:rsid w:val="3C3F096C"/>
    <w:rsid w:val="3C715423"/>
    <w:rsid w:val="3C8778BC"/>
    <w:rsid w:val="3D6856FF"/>
    <w:rsid w:val="3DE43628"/>
    <w:rsid w:val="3E4C5C92"/>
    <w:rsid w:val="3E8E488F"/>
    <w:rsid w:val="3EA213F9"/>
    <w:rsid w:val="3F2243A5"/>
    <w:rsid w:val="3F5E44BB"/>
    <w:rsid w:val="3FD72C3D"/>
    <w:rsid w:val="3FDA0398"/>
    <w:rsid w:val="3FFD19E2"/>
    <w:rsid w:val="40251D4C"/>
    <w:rsid w:val="408479C6"/>
    <w:rsid w:val="40CF323A"/>
    <w:rsid w:val="40EC6EBD"/>
    <w:rsid w:val="411F5CED"/>
    <w:rsid w:val="413854CF"/>
    <w:rsid w:val="41751044"/>
    <w:rsid w:val="42466A5E"/>
    <w:rsid w:val="42866A2F"/>
    <w:rsid w:val="42BC3226"/>
    <w:rsid w:val="432A04AD"/>
    <w:rsid w:val="43AF333B"/>
    <w:rsid w:val="43DC195D"/>
    <w:rsid w:val="44B44E0A"/>
    <w:rsid w:val="45420913"/>
    <w:rsid w:val="455F462C"/>
    <w:rsid w:val="45662F17"/>
    <w:rsid w:val="4676121A"/>
    <w:rsid w:val="47767739"/>
    <w:rsid w:val="47F03078"/>
    <w:rsid w:val="47FA24C8"/>
    <w:rsid w:val="47FA49EB"/>
    <w:rsid w:val="491C7071"/>
    <w:rsid w:val="49B53D1A"/>
    <w:rsid w:val="4AB25ECB"/>
    <w:rsid w:val="4AE05A8E"/>
    <w:rsid w:val="4B86246B"/>
    <w:rsid w:val="4BB5125F"/>
    <w:rsid w:val="4BC84EB5"/>
    <w:rsid w:val="4BFC5F39"/>
    <w:rsid w:val="4CA54322"/>
    <w:rsid w:val="4DB14F0B"/>
    <w:rsid w:val="4E433CAC"/>
    <w:rsid w:val="4F1D1DAE"/>
    <w:rsid w:val="50385BE1"/>
    <w:rsid w:val="50882C4F"/>
    <w:rsid w:val="50DB4FBB"/>
    <w:rsid w:val="50F248F2"/>
    <w:rsid w:val="513B329E"/>
    <w:rsid w:val="51660D03"/>
    <w:rsid w:val="516943A4"/>
    <w:rsid w:val="517230F6"/>
    <w:rsid w:val="51884211"/>
    <w:rsid w:val="51974597"/>
    <w:rsid w:val="522847EA"/>
    <w:rsid w:val="52E02204"/>
    <w:rsid w:val="53054F6A"/>
    <w:rsid w:val="53453CAF"/>
    <w:rsid w:val="565655B9"/>
    <w:rsid w:val="577615F7"/>
    <w:rsid w:val="57D93266"/>
    <w:rsid w:val="586B0AFD"/>
    <w:rsid w:val="586D1A73"/>
    <w:rsid w:val="588F393C"/>
    <w:rsid w:val="5A145A52"/>
    <w:rsid w:val="5B66024E"/>
    <w:rsid w:val="5BE83DDF"/>
    <w:rsid w:val="5BFE0188"/>
    <w:rsid w:val="5C6B3353"/>
    <w:rsid w:val="5DD63918"/>
    <w:rsid w:val="5DE52AFC"/>
    <w:rsid w:val="5E250F38"/>
    <w:rsid w:val="5E371439"/>
    <w:rsid w:val="5EC8326A"/>
    <w:rsid w:val="60770DF9"/>
    <w:rsid w:val="61066623"/>
    <w:rsid w:val="61620BFB"/>
    <w:rsid w:val="626968CA"/>
    <w:rsid w:val="6297180E"/>
    <w:rsid w:val="63485FDA"/>
    <w:rsid w:val="64C9402F"/>
    <w:rsid w:val="65ED05E8"/>
    <w:rsid w:val="67335841"/>
    <w:rsid w:val="67856095"/>
    <w:rsid w:val="6800290A"/>
    <w:rsid w:val="682C0F0A"/>
    <w:rsid w:val="68561A16"/>
    <w:rsid w:val="69766562"/>
    <w:rsid w:val="6A9D7D70"/>
    <w:rsid w:val="6BFA5CFB"/>
    <w:rsid w:val="6BFD2AFD"/>
    <w:rsid w:val="6E5D6B60"/>
    <w:rsid w:val="6E72509E"/>
    <w:rsid w:val="6EEC3F01"/>
    <w:rsid w:val="6F0504B8"/>
    <w:rsid w:val="6FA44CA7"/>
    <w:rsid w:val="730570B0"/>
    <w:rsid w:val="73892651"/>
    <w:rsid w:val="73ED5518"/>
    <w:rsid w:val="74143F3F"/>
    <w:rsid w:val="747162FD"/>
    <w:rsid w:val="74E12ADC"/>
    <w:rsid w:val="75470E2F"/>
    <w:rsid w:val="758749E4"/>
    <w:rsid w:val="75E17ADB"/>
    <w:rsid w:val="765E46EA"/>
    <w:rsid w:val="77003EFD"/>
    <w:rsid w:val="7956626C"/>
    <w:rsid w:val="7964227D"/>
    <w:rsid w:val="7A096108"/>
    <w:rsid w:val="7A0F2BDB"/>
    <w:rsid w:val="7ABD7AFD"/>
    <w:rsid w:val="7B0C056A"/>
    <w:rsid w:val="7BDA6196"/>
    <w:rsid w:val="7CE030B2"/>
    <w:rsid w:val="7D2267B5"/>
    <w:rsid w:val="7D8401D4"/>
    <w:rsid w:val="7E6B49BA"/>
    <w:rsid w:val="7EC76413"/>
    <w:rsid w:val="7F3D2E42"/>
    <w:rsid w:val="7F6C0374"/>
    <w:rsid w:val="7FAB2A5F"/>
    <w:rsid w:val="7FE457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iPriority w:val="0"/>
    <w:pPr>
      <w:widowControl/>
      <w:spacing w:before="100" w:beforeAutospacing="1" w:after="100" w:afterAutospacing="1"/>
      <w:jc w:val="left"/>
      <w:outlineLvl w:val="2"/>
    </w:pPr>
    <w:rPr>
      <w:rFonts w:ascii="宋体" w:cs="宋体"/>
      <w:b/>
      <w:bCs/>
      <w:kern w:val="0"/>
      <w:sz w:val="27"/>
      <w:szCs w:val="27"/>
      <w:lang w:bidi="ar-SA"/>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540" w:lineRule="exact"/>
      <w:ind w:firstLine="200" w:firstLineChars="200"/>
    </w:pPr>
    <w:rPr>
      <w:rFonts w:ascii="仿宋_GB2312" w:eastAsia="仿宋_GB2312"/>
      <w:sz w:val="28"/>
      <w:szCs w:val="28"/>
    </w:rPr>
  </w:style>
  <w:style w:type="paragraph" w:styleId="4">
    <w:name w:val="Date"/>
    <w:basedOn w:val="1"/>
    <w:next w:val="1"/>
    <w:qFormat/>
    <w:uiPriority w:val="0"/>
    <w:pPr>
      <w:ind w:left="25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cs="宋体"/>
      <w:kern w:val="0"/>
      <w:sz w:val="24"/>
      <w:lang w:bidi="ar-SA"/>
    </w:rPr>
  </w:style>
  <w:style w:type="character" w:styleId="10">
    <w:name w:val="Strong"/>
    <w:basedOn w:val="9"/>
    <w:qFormat/>
    <w:uiPriority w:val="0"/>
    <w:rPr>
      <w:b/>
      <w:bCs/>
    </w:rPr>
  </w:style>
  <w:style w:type="character" w:styleId="11">
    <w:name w:val="page number"/>
    <w:basedOn w:val="9"/>
    <w:qFormat/>
    <w:uiPriority w:val="0"/>
  </w:style>
  <w:style w:type="character" w:styleId="12">
    <w:name w:val="Hyperlink"/>
    <w:basedOn w:val="9"/>
    <w:qFormat/>
    <w:uiPriority w:val="0"/>
    <w:rPr>
      <w:color w:val="0000FF"/>
      <w:u w:val="single"/>
    </w:rPr>
  </w:style>
  <w:style w:type="paragraph" w:customStyle="1" w:styleId="13">
    <w:name w:val="p0"/>
    <w:basedOn w:val="1"/>
    <w:qFormat/>
    <w:uiPriority w:val="0"/>
    <w:pPr>
      <w:widowControl/>
      <w:spacing w:before="100" w:beforeAutospacing="1" w:after="100" w:afterAutospacing="1"/>
      <w:jc w:val="left"/>
    </w:pPr>
    <w:rPr>
      <w:rFonts w:ascii="宋体" w:cs="宋体"/>
      <w:kern w:val="0"/>
      <w:sz w:val="24"/>
      <w:lang w:bidi="ar-SA"/>
    </w:rPr>
  </w:style>
  <w:style w:type="character" w:customStyle="1" w:styleId="14">
    <w:name w:val="point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Pages>
  <Words>1545</Words>
  <Characters>1554</Characters>
  <TotalTime>0</TotalTime>
  <ScaleCrop>false</ScaleCrop>
  <LinksUpToDate>false</LinksUpToDate>
  <CharactersWithSpaces>1947</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2015-02-16T03:15:00Z</dcterms:created>
  <dc:creator>User</dc:creator>
  <cp:lastModifiedBy>worker</cp:lastModifiedBy>
  <cp:lastPrinted>2021-02-23T01:43:00Z</cp:lastPrinted>
  <dcterms:modified xsi:type="dcterms:W3CDTF">2022-07-28T01:12:43Z</dcterms:modified>
  <dc:title>桂卫监所函〔2011〕  号</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KSOSaveFontToCloudKey">
    <vt:lpwstr>639136840_btnclosed</vt:lpwstr>
  </property>
  <property fmtid="{D5CDD505-2E9C-101B-9397-08002B2CF9AE}" pid="4" name="ICV">
    <vt:lpwstr>8F9FC44673304321BCA2EF722F357BB5</vt:lpwstr>
  </property>
</Properties>
</file>