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自治区卫生健康委 自治区中医药局</w:t>
      </w:r>
      <w:r>
        <w:rPr>
          <w:rFonts w:hint="eastAsia" w:ascii="方正小标宋简体" w:eastAsia="方正小标宋简体" w:cs="仿宋_GB2312"/>
          <w:sz w:val="44"/>
          <w:szCs w:val="44"/>
        </w:rPr>
        <w:t>医疗服务多元化监管工作领导小组成员及主要职责</w:t>
      </w:r>
    </w:p>
    <w:bookmarkEnd w:id="0"/>
    <w:p>
      <w:pPr>
        <w:spacing w:line="560" w:lineRule="exact"/>
        <w:rPr>
          <w:rFonts w:hint="eastAsia" w:ascii="方正小标宋简体" w:eastAsia="方正小标宋简体" w:cs="仿宋_GB2312"/>
          <w:color w:val="0F0E0E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为推进我区医疗服务多元化监管工作，</w:t>
      </w:r>
      <w:r>
        <w:rPr>
          <w:rFonts w:hint="eastAsia" w:ascii="仿宋_GB2312" w:eastAsia="仿宋_GB2312" w:cs="仿宋_GB2312"/>
          <w:spacing w:val="-2"/>
          <w:sz w:val="32"/>
          <w:szCs w:val="32"/>
        </w:rPr>
        <w:t>经研究，决定成立自治区卫生健康委、自治区中医药局医疗服务多元化监管工作领导小组，领导小组成员名单及主要职责如下。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组  长：庞  军  自治区卫生健康委党组成员、副主任</w:t>
      </w:r>
    </w:p>
    <w:p>
      <w:pPr>
        <w:spacing w:line="560" w:lineRule="exact"/>
        <w:ind w:left="3198" w:leftChars="304" w:hanging="2560" w:hangingChars="8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副组长：黎甲文  </w:t>
      </w:r>
      <w:r>
        <w:rPr>
          <w:rFonts w:hint="eastAsia" w:ascii="仿宋_GB2312" w:eastAsia="仿宋_GB2312" w:cs="仿宋_GB2312"/>
          <w:spacing w:val="6"/>
          <w:sz w:val="32"/>
          <w:szCs w:val="32"/>
        </w:rPr>
        <w:t>自治区卫生健康委党组成员，自治区</w:t>
      </w:r>
    </w:p>
    <w:p>
      <w:pPr>
        <w:spacing w:line="560" w:lineRule="exact"/>
        <w:ind w:left="3192" w:leftChars="1520" w:firstLine="0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中医药局党组书记、局长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王建政  自治区卫生健康委二级巡视员</w:t>
      </w:r>
    </w:p>
    <w:p>
      <w:pPr>
        <w:spacing w:line="560" w:lineRule="exact"/>
        <w:ind w:left="3198" w:leftChars="304" w:hanging="2560" w:hangingChars="8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成  员：黄  威  </w:t>
      </w:r>
      <w:r>
        <w:rPr>
          <w:rFonts w:hint="eastAsia" w:ascii="仿宋_GB2312" w:eastAsia="仿宋_GB2312" w:cs="仿宋_GB2312"/>
          <w:spacing w:val="-11"/>
          <w:sz w:val="32"/>
          <w:szCs w:val="32"/>
        </w:rPr>
        <w:t>自治区卫生健康委办公室主任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刘  勇  自治区卫生健康委人事处处长</w:t>
      </w:r>
    </w:p>
    <w:p>
      <w:pPr>
        <w:spacing w:line="560" w:lineRule="exact"/>
        <w:ind w:left="3197" w:leftChars="913" w:hanging="1280" w:hangingChars="4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吴小坤  自治区卫生健康委规划处（爱卫办）</w:t>
      </w:r>
      <w:r>
        <w:rPr>
          <w:rFonts w:hint="eastAsia" w:ascii="仿宋_GB2312" w:eastAsia="仿宋_GB2312" w:cs="仿宋_GB2312"/>
          <w:spacing w:val="-6"/>
          <w:sz w:val="32"/>
          <w:szCs w:val="32"/>
        </w:rPr>
        <w:t>处长</w:t>
      </w:r>
      <w:r>
        <w:rPr>
          <w:rFonts w:hint="eastAsia" w:ascii="仿宋_GB2312" w:eastAsia="仿宋_GB2312" w:cs="仿宋_GB2312"/>
          <w:sz w:val="32"/>
          <w:szCs w:val="32"/>
        </w:rPr>
        <w:t>（主任）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韦加饰  自治区卫生健康委财务处一级调研员</w:t>
      </w:r>
    </w:p>
    <w:p>
      <w:pPr>
        <w:spacing w:line="560" w:lineRule="exact"/>
        <w:ind w:left="3195" w:leftChars="912" w:hanging="1280" w:hangingChars="4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闫  文  自治区卫生健康委法规处（审批办）</w:t>
      </w:r>
      <w:r>
        <w:rPr>
          <w:rFonts w:hint="eastAsia" w:ascii="仿宋_GB2312" w:eastAsia="仿宋_GB2312" w:cs="仿宋_GB2312"/>
          <w:spacing w:val="-6"/>
          <w:sz w:val="32"/>
          <w:szCs w:val="32"/>
        </w:rPr>
        <w:t>处长</w:t>
      </w:r>
      <w:r>
        <w:rPr>
          <w:rFonts w:hint="eastAsia" w:ascii="仿宋_GB2312" w:eastAsia="仿宋_GB2312" w:cs="仿宋_GB2312"/>
          <w:sz w:val="32"/>
          <w:szCs w:val="32"/>
        </w:rPr>
        <w:t>（主任）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王海涛  自治区卫生健康委体改处处长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陆庆林  自治区卫生健康委疾控处处长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吴才林  自治区卫生健康委医政医管处处长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刘德诚  自治区卫生健康委基层处处长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王  盛  自治区卫生健康委科教处处长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唐四艳  自治区卫生健康委监督处处长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陈  赤  自治区卫生健康委妇幼处处长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覃素媛  自治区卫生健康委宣传处处长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黄明瑞  自治区中医药局政策法规与监督处处长</w:t>
      </w:r>
    </w:p>
    <w:p>
      <w:pPr>
        <w:spacing w:line="560" w:lineRule="exact"/>
        <w:ind w:firstLine="1920" w:firstLineChars="6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潘  霜  自治区中医药局医政处处长</w:t>
      </w:r>
    </w:p>
    <w:p>
      <w:pPr>
        <w:spacing w:line="560" w:lineRule="exact"/>
        <w:ind w:left="3195" w:leftChars="912" w:hanging="1280" w:hangingChars="4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张小磊  自治区中医药局科技教育副处长（主持全面工作）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主要职责：</w:t>
      </w:r>
    </w:p>
    <w:p>
      <w:pPr>
        <w:spacing w:line="560" w:lineRule="exact"/>
        <w:ind w:firstLine="640" w:firstLineChars="200"/>
        <w:rPr>
          <w:rFonts w:hint="eastAsia" w:ascii="方正小标宋简体" w:eastAsia="仿宋_GB2312" w:cs="仿宋_GB2312"/>
          <w:color w:val="0F0E0E"/>
          <w:sz w:val="44"/>
          <w:szCs w:val="44"/>
          <w:lang w:val="en-US" w:eastAsia="zh-CN"/>
        </w:rPr>
        <w:sectPr>
          <w:pgSz w:w="11907" w:h="16840"/>
          <w:pgMar w:top="1701" w:right="1418" w:bottom="1417" w:left="1701" w:header="851" w:footer="992" w:gutter="0"/>
          <w:pgNumType w:fmt="decimal"/>
          <w:cols w:space="720" w:num="1"/>
          <w:rtlGutter w:val="0"/>
          <w:docGrid w:type="lines" w:linePitch="335" w:charSpace="0"/>
        </w:sectPr>
      </w:pPr>
      <w:r>
        <w:rPr>
          <w:rFonts w:hint="eastAsia" w:ascii="仿宋_GB2312" w:eastAsia="仿宋_GB2312" w:cs="仿宋_GB2312"/>
          <w:sz w:val="32"/>
          <w:szCs w:val="32"/>
        </w:rPr>
        <w:t>负责统筹协调全区医疗服务多元化监管工作和重大事项的决策。领导小组下设办公室，办公室设在自治区卫生健康委综合监督处，唐四艳同志担任办公室主任。领导小组办公室负责推进全区医疗服务多元化监管日常工作，全面落实领导小组作出的各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625D"/>
    <w:rsid w:val="10466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Arial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2021-11-02T08:53:00Z</dcterms:created>
  <dc:creator>xjzxxzb</dc:creator>
  <cp:lastModifiedBy>xjzxxzb</cp:lastModifiedBy>
  <dcterms:modified xsi:type="dcterms:W3CDTF">2021-11-02T08:54:24Z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310D5E52241749EE8BA152339EF520A4</vt:lpwstr>
  </property>
</Properties>
</file>