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left"/>
        <w:textAlignment w:val="auto"/>
        <w:rPr>
          <w:rFonts w:hint="eastAsia" w:ascii="黑体" w:hAnsi="黑体" w:eastAsia="黑体" w:cs="黑体"/>
          <w:color w:val="000000"/>
          <w:sz w:val="32"/>
          <w:highlight w:val="none"/>
          <w:lang w:val="en-US" w:eastAsia="zh-CN"/>
        </w:rPr>
      </w:pPr>
      <w:r>
        <w:rPr>
          <w:rFonts w:hint="eastAsia" w:ascii="黑体" w:hAnsi="黑体" w:eastAsia="黑体" w:cs="黑体"/>
          <w:color w:val="000000"/>
          <w:sz w:val="32"/>
          <w:highlight w:val="none"/>
          <w:lang w:eastAsia="zh-CN"/>
        </w:rPr>
        <w:t>附件</w:t>
      </w:r>
      <w:r>
        <w:rPr>
          <w:rFonts w:hint="eastAsia" w:ascii="黑体" w:hAnsi="黑体" w:eastAsia="黑体" w:cs="黑体"/>
          <w:color w:val="000000"/>
          <w:sz w:val="32"/>
          <w:highlight w:val="none"/>
          <w:lang w:val="en-US" w:eastAsia="zh-CN"/>
        </w:rPr>
        <w:t>6</w:t>
      </w:r>
    </w:p>
    <w:p>
      <w:pPr>
        <w:pStyle w:val="2"/>
        <w:keepNext w:val="0"/>
        <w:keepLines w:val="0"/>
        <w:pageBreakBefore w:val="0"/>
        <w:widowControl w:val="0"/>
        <w:kinsoku/>
        <w:wordWrap/>
        <w:overflowPunct/>
        <w:topLinePunct w:val="0"/>
        <w:autoSpaceDE/>
        <w:autoSpaceDN/>
        <w:bidi w:val="0"/>
        <w:adjustRightInd/>
        <w:snapToGrid/>
        <w:spacing w:before="0" w:after="0" w:line="540" w:lineRule="exact"/>
        <w:textAlignment w:val="auto"/>
        <w:rPr>
          <w:rFonts w:hint="eastAsia" w:ascii="方正小标宋简体" w:hAnsi="方正小标宋简体" w:eastAsia="方正小标宋简体" w:cs="方正小标宋简体"/>
          <w:b w:val="0"/>
          <w:bCs/>
          <w:color w:val="000000"/>
          <w:spacing w:val="-6"/>
          <w:sz w:val="44"/>
          <w:szCs w:val="44"/>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after="0" w:line="540" w:lineRule="exact"/>
        <w:textAlignment w:val="auto"/>
        <w:rPr>
          <w:rFonts w:hint="eastAsia" w:ascii="方正小标宋简体" w:hAnsi="方正小标宋简体" w:eastAsia="方正小标宋简体" w:cs="方正小标宋简体"/>
          <w:b w:val="0"/>
          <w:bCs/>
          <w:color w:val="000000"/>
          <w:spacing w:val="-6"/>
          <w:sz w:val="44"/>
          <w:szCs w:val="44"/>
          <w:highlight w:val="none"/>
          <w:lang w:val="en-US" w:eastAsia="zh-CN"/>
        </w:rPr>
      </w:pPr>
      <w:bookmarkStart w:id="0" w:name="_GoBack"/>
      <w:bookmarkEnd w:id="0"/>
      <w:r>
        <w:rPr>
          <w:rFonts w:hint="eastAsia" w:ascii="方正小标宋简体" w:hAnsi="方正小标宋简体" w:eastAsia="方正小标宋简体" w:cs="方正小标宋简体"/>
          <w:b w:val="0"/>
          <w:bCs/>
          <w:color w:val="000000"/>
          <w:spacing w:val="-6"/>
          <w:sz w:val="44"/>
          <w:szCs w:val="44"/>
          <w:highlight w:val="none"/>
          <w:lang w:val="en-US" w:eastAsia="zh-CN"/>
        </w:rPr>
        <w:t>2023年广西消毒产品生产企业随机监督</w:t>
      </w:r>
    </w:p>
    <w:p>
      <w:pPr>
        <w:pStyle w:val="2"/>
        <w:keepNext w:val="0"/>
        <w:keepLines w:val="0"/>
        <w:pageBreakBefore w:val="0"/>
        <w:widowControl w:val="0"/>
        <w:kinsoku/>
        <w:wordWrap/>
        <w:overflowPunct/>
        <w:topLinePunct w:val="0"/>
        <w:autoSpaceDE/>
        <w:autoSpaceDN/>
        <w:bidi w:val="0"/>
        <w:adjustRightInd/>
        <w:snapToGrid/>
        <w:spacing w:before="0" w:after="0" w:line="540" w:lineRule="exact"/>
        <w:textAlignment w:val="auto"/>
        <w:rPr>
          <w:rFonts w:hint="eastAsia" w:ascii="方正小标宋简体" w:hAnsi="方正小标宋简体" w:eastAsia="方正小标宋简体" w:cs="方正小标宋简体"/>
          <w:b w:val="0"/>
          <w:bCs/>
          <w:color w:val="000000"/>
          <w:sz w:val="44"/>
          <w:szCs w:val="44"/>
          <w:highlight w:val="none"/>
          <w:lang w:val="en-US" w:eastAsia="zh-CN"/>
        </w:rPr>
      </w:pPr>
      <w:r>
        <w:rPr>
          <w:rFonts w:hint="eastAsia" w:ascii="方正小标宋简体" w:hAnsi="方正小标宋简体" w:eastAsia="方正小标宋简体" w:cs="方正小标宋简体"/>
          <w:b w:val="0"/>
          <w:bCs/>
          <w:color w:val="000000"/>
          <w:spacing w:val="-6"/>
          <w:sz w:val="44"/>
          <w:szCs w:val="44"/>
          <w:highlight w:val="none"/>
          <w:lang w:val="en-US" w:eastAsia="zh-CN"/>
        </w:rPr>
        <w:t>抽查计划</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000000"/>
          <w:sz w:val="32"/>
          <w:szCs w:val="24"/>
          <w:highlight w:val="none"/>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000000"/>
          <w:sz w:val="32"/>
          <w:szCs w:val="24"/>
          <w:highlight w:val="none"/>
        </w:rPr>
      </w:pPr>
      <w:r>
        <w:rPr>
          <w:rFonts w:hint="eastAsia" w:ascii="黑体" w:hAnsi="黑体" w:eastAsia="黑体" w:cs="黑体"/>
          <w:color w:val="000000"/>
          <w:sz w:val="32"/>
          <w:szCs w:val="24"/>
          <w:highlight w:val="none"/>
        </w:rPr>
        <w:t>一</w:t>
      </w:r>
      <w:r>
        <w:rPr>
          <w:rFonts w:hint="eastAsia" w:ascii="黑体" w:hAnsi="黑体" w:eastAsia="黑体" w:cs="黑体"/>
          <w:color w:val="000000"/>
          <w:sz w:val="32"/>
          <w:szCs w:val="24"/>
          <w:highlight w:val="none"/>
          <w:lang w:eastAsia="zh-CN"/>
        </w:rPr>
        <w:t>、</w:t>
      </w:r>
      <w:r>
        <w:rPr>
          <w:rFonts w:hint="eastAsia" w:ascii="黑体" w:hAnsi="黑体" w:eastAsia="黑体" w:cs="黑体"/>
          <w:color w:val="000000"/>
          <w:sz w:val="32"/>
          <w:szCs w:val="24"/>
          <w:highlight w:val="none"/>
        </w:rPr>
        <w:t>监督检查对象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sz w:val="32"/>
          <w:szCs w:val="24"/>
          <w:highlight w:val="none"/>
        </w:rPr>
      </w:pPr>
      <w:r>
        <w:rPr>
          <w:rFonts w:hint="eastAsia" w:ascii="仿宋_GB2312" w:eastAsia="仿宋_GB2312" w:cs="仿宋"/>
          <w:color w:val="000000"/>
          <w:sz w:val="32"/>
          <w:szCs w:val="32"/>
          <w:highlight w:val="none"/>
        </w:rPr>
        <w:t>除国家随机监督抽查单位外的所有消毒产品生产企业</w:t>
      </w:r>
      <w:r>
        <w:rPr>
          <w:rFonts w:hint="eastAsia" w:ascii="仿宋_GB2312" w:hAnsi="仿宋_GB2312" w:eastAsia="仿宋_GB2312" w:cs="仿宋_GB2312"/>
          <w:color w:val="000000"/>
          <w:sz w:val="32"/>
          <w:szCs w:val="24"/>
          <w:highlight w:val="none"/>
        </w:rPr>
        <w:t>。</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textAlignment w:val="auto"/>
        <w:rPr>
          <w:rFonts w:hint="eastAsia" w:ascii="黑体" w:hAnsi="黑体" w:eastAsia="黑体" w:cs="Times New Roman"/>
          <w:color w:val="000000"/>
          <w:sz w:val="32"/>
          <w:szCs w:val="24"/>
          <w:highlight w:val="none"/>
        </w:rPr>
      </w:pPr>
      <w:r>
        <w:rPr>
          <w:rFonts w:hint="eastAsia" w:ascii="黑体" w:hAnsi="黑体" w:eastAsia="黑体" w:cs="Times New Roman"/>
          <w:color w:val="000000"/>
          <w:sz w:val="32"/>
          <w:szCs w:val="24"/>
          <w:highlight w:val="none"/>
          <w:lang w:val="en-US" w:eastAsia="zh-CN"/>
        </w:rPr>
        <w:t xml:space="preserve">    </w:t>
      </w:r>
      <w:r>
        <w:rPr>
          <w:rFonts w:hint="eastAsia" w:ascii="黑体" w:hAnsi="黑体" w:eastAsia="黑体" w:cs="Times New Roman"/>
          <w:color w:val="000000"/>
          <w:sz w:val="32"/>
          <w:szCs w:val="24"/>
          <w:highlight w:val="none"/>
        </w:rPr>
        <w:t>二</w:t>
      </w:r>
      <w:r>
        <w:rPr>
          <w:rFonts w:hint="eastAsia" w:ascii="黑体" w:hAnsi="黑体" w:eastAsia="黑体" w:cs="Times New Roman"/>
          <w:color w:val="000000"/>
          <w:sz w:val="32"/>
          <w:szCs w:val="24"/>
          <w:highlight w:val="none"/>
          <w:lang w:eastAsia="zh-CN"/>
        </w:rPr>
        <w:t>、</w:t>
      </w:r>
      <w:r>
        <w:rPr>
          <w:rFonts w:hint="eastAsia" w:ascii="黑体" w:hAnsi="黑体" w:eastAsia="黑体" w:cs="Times New Roman"/>
          <w:color w:val="000000"/>
          <w:sz w:val="32"/>
          <w:szCs w:val="24"/>
          <w:highlight w:val="none"/>
        </w:rPr>
        <w:t>监督检查内容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sz w:val="32"/>
          <w:szCs w:val="24"/>
          <w:highlight w:val="none"/>
        </w:rPr>
      </w:pPr>
      <w:r>
        <w:rPr>
          <w:rFonts w:hint="eastAsia" w:ascii="仿宋_GB2312" w:hAnsi="仿宋_GB2312" w:eastAsia="仿宋_GB2312" w:cs="仿宋_GB2312"/>
          <w:color w:val="000000"/>
          <w:sz w:val="32"/>
          <w:szCs w:val="24"/>
          <w:highlight w:val="none"/>
          <w:lang w:val="en-US" w:eastAsia="zh-CN"/>
        </w:rPr>
        <w:t>2023年，国家将广西纳入第二批</w:t>
      </w:r>
      <w:r>
        <w:rPr>
          <w:rFonts w:hint="eastAsia" w:ascii="仿宋_GB2312" w:hAnsi="仿宋_GB2312" w:eastAsia="仿宋_GB2312" w:cs="仿宋_GB2312"/>
          <w:color w:val="000000"/>
          <w:sz w:val="32"/>
          <w:szCs w:val="24"/>
          <w:highlight w:val="none"/>
          <w:lang w:eastAsia="zh-CN"/>
        </w:rPr>
        <w:t>消毒产品生产企业分类监督综合评价试点地区对监督对象开展综合评价，</w:t>
      </w:r>
      <w:r>
        <w:rPr>
          <w:rFonts w:hint="eastAsia" w:ascii="仿宋_GB2312" w:hAnsi="仿宋_GB2312" w:eastAsia="仿宋_GB2312" w:cs="仿宋_GB2312"/>
          <w:color w:val="000000"/>
          <w:sz w:val="32"/>
          <w:szCs w:val="24"/>
          <w:highlight w:val="none"/>
          <w:lang w:val="en-US" w:eastAsia="zh-CN"/>
        </w:rPr>
        <w:t>全区14个地市试点工作全覆盖。各地按《自治区卫生健康委自治区市场监管局关于印发广西2023年消毒产品生产企业分类监督综合评价试点工作方案的通知》（桂卫监督发〔2023〕1号）附件1《</w:t>
      </w:r>
      <w:r>
        <w:rPr>
          <w:rFonts w:hint="eastAsia" w:ascii="仿宋_GB2312" w:hAnsi="仿宋_GB2312" w:eastAsia="仿宋_GB2312" w:cs="仿宋_GB2312"/>
          <w:color w:val="000000"/>
          <w:sz w:val="32"/>
          <w:szCs w:val="32"/>
          <w:highlight w:val="none"/>
          <w:lang w:val="en-US" w:eastAsia="zh-CN"/>
        </w:rPr>
        <w:t>消毒产品生产企业分类监督综合评价表</w:t>
      </w:r>
      <w:r>
        <w:rPr>
          <w:rFonts w:hint="eastAsia" w:ascii="仿宋_GB2312" w:hAnsi="仿宋_GB2312" w:eastAsia="仿宋_GB2312" w:cs="仿宋_GB2312"/>
          <w:color w:val="000000"/>
          <w:sz w:val="32"/>
          <w:szCs w:val="24"/>
          <w:highlight w:val="none"/>
          <w:lang w:val="en-US" w:eastAsia="zh-CN"/>
        </w:rPr>
        <w:t>》要求，对辖区内所有消毒产品生产企业</w:t>
      </w:r>
      <w:r>
        <w:rPr>
          <w:rFonts w:hint="eastAsia" w:ascii="仿宋_GB2312" w:hAnsi="仿宋_GB2312" w:eastAsia="仿宋_GB2312" w:cs="仿宋_GB2312"/>
          <w:color w:val="000000"/>
          <w:sz w:val="32"/>
          <w:szCs w:val="32"/>
          <w:highlight w:val="none"/>
          <w:lang w:val="en-US" w:eastAsia="zh-CN"/>
        </w:rPr>
        <w:t>进行监督检查并综合评价</w:t>
      </w:r>
      <w:r>
        <w:rPr>
          <w:rFonts w:hint="eastAsia" w:ascii="仿宋_GB2312" w:hAnsi="仿宋_GB2312" w:eastAsia="仿宋_GB2312" w:cs="仿宋_GB2312"/>
          <w:color w:val="000000"/>
          <w:sz w:val="32"/>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Times New Roman"/>
          <w:color w:val="000000"/>
          <w:sz w:val="32"/>
          <w:szCs w:val="24"/>
          <w:highlight w:val="none"/>
        </w:rPr>
      </w:pPr>
      <w:r>
        <w:rPr>
          <w:rFonts w:hint="eastAsia" w:ascii="黑体" w:hAnsi="黑体" w:eastAsia="黑体" w:cs="Times New Roman"/>
          <w:color w:val="000000"/>
          <w:sz w:val="32"/>
          <w:szCs w:val="24"/>
          <w:highlight w:val="none"/>
        </w:rPr>
        <w:t>三、工作要求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s="仿宋"/>
          <w:color w:val="000000"/>
          <w:sz w:val="32"/>
          <w:szCs w:val="32"/>
          <w:highlight w:val="none"/>
          <w:lang w:eastAsia="zh-CN"/>
        </w:rPr>
        <w:t>（一）</w:t>
      </w:r>
      <w:r>
        <w:rPr>
          <w:rFonts w:hint="eastAsia" w:ascii="仿宋_GB2312" w:eastAsia="仿宋_GB2312" w:cs="仿宋"/>
          <w:color w:val="000000"/>
          <w:sz w:val="32"/>
          <w:szCs w:val="32"/>
          <w:highlight w:val="none"/>
        </w:rPr>
        <w:t>各地要高度重视消毒产品广西监督抽查工作，结合实际制订本辖区的工作方案并按计划、分步骤组织实施。抽查过程中发现消毒产品生产企业存在违法行为，要依法严肃查处，重大案件及时上报查处情况。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eastAsia="仿宋_GB2312"/>
          <w:color w:val="000000"/>
          <w:sz w:val="32"/>
          <w:szCs w:val="32"/>
          <w:highlight w:val="none"/>
        </w:rPr>
      </w:pPr>
      <w:r>
        <w:rPr>
          <w:rFonts w:hint="eastAsia" w:ascii="仿宋_GB2312" w:eastAsia="仿宋_GB2312" w:cs="仿宋"/>
          <w:color w:val="000000"/>
          <w:sz w:val="32"/>
          <w:szCs w:val="32"/>
          <w:highlight w:val="none"/>
          <w:lang w:eastAsia="zh-CN"/>
        </w:rPr>
        <w:t>（二）</w:t>
      </w:r>
      <w:r>
        <w:rPr>
          <w:rFonts w:hint="eastAsia" w:ascii="仿宋_GB2312" w:eastAsia="仿宋_GB2312" w:cs="仿宋"/>
          <w:color w:val="000000"/>
          <w:sz w:val="32"/>
          <w:szCs w:val="32"/>
          <w:highlight w:val="none"/>
        </w:rPr>
        <w:t>各地要于11月</w:t>
      </w:r>
      <w:r>
        <w:rPr>
          <w:rFonts w:hint="eastAsia" w:ascii="仿宋_GB2312" w:eastAsia="仿宋_GB2312" w:cs="仿宋"/>
          <w:color w:val="000000"/>
          <w:sz w:val="32"/>
          <w:szCs w:val="32"/>
          <w:highlight w:val="none"/>
          <w:lang w:val="en-US" w:eastAsia="zh-CN"/>
        </w:rPr>
        <w:t>15</w:t>
      </w:r>
      <w:r>
        <w:rPr>
          <w:rFonts w:hint="eastAsia" w:ascii="仿宋_GB2312" w:eastAsia="仿宋_GB2312" w:cs="仿宋"/>
          <w:color w:val="000000"/>
          <w:sz w:val="32"/>
          <w:szCs w:val="32"/>
          <w:highlight w:val="none"/>
        </w:rPr>
        <w:t>日前完成全部抽查任务，并通过广西卫生监督管理执法平台报送数据。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eastAsia="zh-CN"/>
        </w:rPr>
        <w:t>联系人及电话：</w:t>
      </w:r>
      <w:r>
        <w:rPr>
          <w:rFonts w:hint="eastAsia" w:ascii="仿宋" w:hAnsi="仿宋" w:eastAsia="仿宋" w:cs="仿宋"/>
          <w:color w:val="000000"/>
          <w:sz w:val="32"/>
          <w:szCs w:val="32"/>
          <w:highlight w:val="none"/>
          <w:lang w:eastAsia="zh-CN"/>
        </w:rPr>
        <w:t>自治区卫生监督所监督二科</w:t>
      </w:r>
      <w:r>
        <w:rPr>
          <w:rFonts w:hint="eastAsia" w:ascii="仿宋" w:hAnsi="仿宋" w:eastAsia="仿宋" w:cs="仿宋"/>
          <w:color w:val="000000"/>
          <w:sz w:val="32"/>
          <w:szCs w:val="32"/>
          <w:highlight w:val="none"/>
          <w:lang w:val="en-US" w:eastAsia="zh-CN"/>
        </w:rPr>
        <w:t>刘军威，</w:t>
      </w:r>
      <w:r>
        <w:rPr>
          <w:rFonts w:hint="eastAsia" w:ascii="仿宋_GB2312" w:hAnsi="仿宋_GB2312" w:eastAsia="仿宋_GB2312" w:cs="仿宋_GB2312"/>
          <w:color w:val="000000"/>
          <w:sz w:val="32"/>
          <w:szCs w:val="32"/>
          <w:highlight w:val="none"/>
          <w:lang w:val="en-US" w:eastAsia="zh-CN"/>
        </w:rPr>
        <w:t>0771-5320553。</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color w:val="000000"/>
          <w:highlight w:val="none"/>
          <w:lang w:val="en-US" w:eastAsia="zh-CN"/>
        </w:rPr>
        <w:sectPr>
          <w:pgSz w:w="11905" w:h="16838"/>
          <w:pgMar w:top="1701" w:right="1417" w:bottom="1417" w:left="1701" w:header="850" w:footer="992" w:gutter="0"/>
          <w:pgNumType w:fmt="decimal"/>
          <w:cols w:space="720" w:num="1"/>
          <w:rtlGutter w:val="0"/>
          <w:docGrid w:type="lines" w:linePitch="325" w:charSpace="0"/>
        </w:sectPr>
      </w:pPr>
      <w:r>
        <w:rPr>
          <w:rFonts w:hint="eastAsia" w:ascii="仿宋_GB2312" w:hAnsi="仿宋_GB2312" w:eastAsia="仿宋_GB2312" w:cs="仿宋_GB2312"/>
          <w:color w:val="000000"/>
          <w:sz w:val="32"/>
          <w:szCs w:val="32"/>
          <w:highlight w:val="none"/>
          <w:u w:val="none"/>
          <w:lang w:val="en-US" w:eastAsia="zh-CN"/>
        </w:rPr>
        <w:t>电子邮箱：</w:t>
      </w:r>
      <w:r>
        <w:rPr>
          <w:rFonts w:hint="default" w:ascii="Times New Roman" w:hAnsi="Times New Roman" w:eastAsia="仿宋_GB2312" w:cs="Times New Roman"/>
          <w:color w:val="000000"/>
          <w:sz w:val="32"/>
          <w:szCs w:val="32"/>
          <w:highlight w:val="none"/>
          <w:u w:val="none"/>
          <w:lang w:val="en-US" w:eastAsia="zh-CN"/>
        </w:rPr>
        <w:t>gxwsjd2k@wsjkw.gxzf.gov.cn</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2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kZWEzNzhjNDkxNzFlZWQ5Mzc3MWI1Y2QzMjg1NjAifQ=="/>
  </w:docVars>
  <w:rsids>
    <w:rsidRoot w:val="2BE35D3E"/>
    <w:rsid w:val="2BE35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itle"/>
    <w:basedOn w:val="1"/>
    <w:next w:val="3"/>
    <w:qFormat/>
    <w:uiPriority w:val="0"/>
    <w:pPr>
      <w:spacing w:before="240" w:after="60"/>
      <w:jc w:val="center"/>
      <w:outlineLvl w:val="0"/>
    </w:pPr>
    <w:rPr>
      <w:rFonts w:ascii="Arial" w:hAnsi="Arial" w:eastAsia="宋体" w:cs="Times New Roman"/>
      <w:b/>
      <w:sz w:val="32"/>
      <w:szCs w:val="24"/>
      <w:lang w:bidi="ar-SA"/>
    </w:rPr>
  </w:style>
  <w:style w:type="paragraph" w:styleId="3">
    <w:name w:val="Body Text Indent"/>
    <w:basedOn w:val="1"/>
    <w:next w:val="1"/>
    <w:qFormat/>
    <w:uiPriority w:val="0"/>
    <w:pPr>
      <w:spacing w:after="120"/>
      <w:ind w:left="20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2023-10-26T03:41:00Z</dcterms:created>
  <dc:creator>粗尾鸭</dc:creator>
  <cp:lastModifiedBy>粗尾鸭</cp:lastModifiedBy>
  <dcterms:modified xsi:type="dcterms:W3CDTF">2023-10-26T03:41:38Z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DB8719AD6083452087D4B9D12B409282_11</vt:lpwstr>
  </property>
</Properties>
</file>