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1FE07">
      <w:pPr>
        <w:ind w:left="0" w:leftChars="0" w:firstLine="0" w:firstLineChars="0"/>
        <w:jc w:val="left"/>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14:paraId="15B795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pacing w:val="-6"/>
          <w:sz w:val="44"/>
          <w:szCs w:val="44"/>
          <w:lang w:val="en-US" w:eastAsia="zh-CN"/>
        </w:rPr>
      </w:pPr>
      <w:r>
        <w:rPr>
          <w:rFonts w:hint="eastAsia" w:ascii="方正小标宋简体" w:hAnsi="方正小标宋简体" w:eastAsia="方正小标宋简体" w:cs="方正小标宋简体"/>
          <w:color w:val="auto"/>
          <w:spacing w:val="-6"/>
          <w:sz w:val="44"/>
          <w:szCs w:val="44"/>
          <w:lang w:val="en-US" w:eastAsia="zh-CN"/>
        </w:rPr>
        <w:t>授课师资简介</w:t>
      </w:r>
    </w:p>
    <w:p w14:paraId="266825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pacing w:val="-6"/>
          <w:sz w:val="44"/>
          <w:szCs w:val="44"/>
          <w:lang w:val="en-US" w:eastAsia="zh-CN"/>
        </w:rPr>
      </w:pPr>
    </w:p>
    <w:p w14:paraId="0EC4E0E7">
      <w:pP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【邹国英】</w:t>
      </w:r>
    </w:p>
    <w:p w14:paraId="52A2929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职：湖南中医药大学临床医学院教授，湖南省脑科医院（湖南省第二人民医院）检验医学科主任、主任技师，临床检验诊断学博士，硕士研究生导师，湖南省临床检验质量控制中心副主任，芙蓉计划卫生健康高层次人才学科带头人和长沙市卫生健康高层次医学骨干人才。</w:t>
      </w:r>
    </w:p>
    <w:p w14:paraId="280EFA5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学术兼职：担任中华中医药学会检验医学分会委员、中国生物化学与分子生物学临床医学专业分会常务委员等多项职务。</w:t>
      </w:r>
    </w:p>
    <w:p w14:paraId="19AAD12C">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成就：《Cancer Advances》编委，主持各级科研课题 8 项，参编教材 4 部，拥有专利 5 项，以第一或通讯作者发表学术论文 28 篇，其中 SCI 收录 7 篇。</w:t>
      </w:r>
    </w:p>
    <w:p w14:paraId="2FF4B6A5">
      <w:pP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【周细国】</w:t>
      </w:r>
    </w:p>
    <w:p w14:paraId="0D86475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任职：湖南省第二人民医院主任技师，医学硕士，湖南省临床检验中心支部书记、常务副主任（主持工作）。</w:t>
      </w:r>
    </w:p>
    <w:p w14:paraId="2ACEC5E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学术兼职：兼任湖南省医院协会临床检验管理专业委员会主任委员、中国老年保健协会检验医学专业委员会常委等职。</w:t>
      </w:r>
    </w:p>
    <w:p w14:paraId="44B3CDB5">
      <w:pP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【章迪】</w:t>
      </w:r>
    </w:p>
    <w:p w14:paraId="78C1EE2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任职：中南大学湘雅三医院教授、医学博士、硕导，同时担任精准诊断中心主任、检验科副主任、生殖医学中心实验室主任、医务部副部长。</w:t>
      </w:r>
    </w:p>
    <w:p w14:paraId="4614A1E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学术兼职：担任湖南省预防医学会检验医学专委会副主任委员、湖南省免疫学会免疫学诊断分会副主任委员等多项职务。</w:t>
      </w:r>
    </w:p>
    <w:p w14:paraId="0105529E">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主攻方向：感染性疾病病原学诊断、感染性疾病免疫学诊断。</w:t>
      </w:r>
    </w:p>
    <w:p w14:paraId="5A4DCCB3">
      <w:pPr>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【杨丽华】</w:t>
      </w:r>
    </w:p>
    <w:p w14:paraId="4867182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任职：湖南省第二人民医院、湖南省临床检验中心主任技师，湖南省临床检验中心质量监督科主任，硕士研究生导师。</w:t>
      </w:r>
    </w:p>
    <w:p w14:paraId="0B273C73">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学术兼职：担任湖南省医院协会临床检验管理专业委员会副主任委员、湖南省临床检验质量控制中心委员等多项职务，在 POCT 的临床应用与质量管理领域有深入研究。</w:t>
      </w:r>
    </w:p>
    <w:p w14:paraId="68F292A6">
      <w:pPr>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【谭超超】</w:t>
      </w:r>
    </w:p>
    <w:p w14:paraId="241A826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任职：湖南省人民医院检验科主任、主任技师、教授、博导、博士后合作导师，湖南省杰出青年基金获得者，湖南省高层次卫生人才学科带头人，美国加州大学 US Davis 医疗中心访问学者。</w:t>
      </w:r>
    </w:p>
    <w:p w14:paraId="4E14134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学术兼职：担任中华医学会检验专委会青年委员、中华医学会检验专委会生化学组委员等职。</w:t>
      </w:r>
    </w:p>
    <w:p w14:paraId="675A21FB">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成就：主持国家自然科学基金及湖南省多项课题，两次获湖南医学科技奖二等奖，发表学术论文 50 余篇。</w:t>
      </w:r>
    </w:p>
    <w:p w14:paraId="568DE768">
      <w:pPr>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【宁兴旺】</w:t>
      </w:r>
    </w:p>
    <w:p w14:paraId="3D4B7D2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任职：湖南中医药大学第一附属医院主任技师、硕士研究生导师，检验病理中心党支部书记、医学检验中心副主任。</w:t>
      </w:r>
    </w:p>
    <w:p w14:paraId="75907818">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学术兼职：担任全国细菌耐药监测学术委员会第二届青年委员会委员、中国合格评定国家认可委员会（CNAS）评审员等多项职务。</w:t>
      </w:r>
    </w:p>
    <w:p w14:paraId="61924C5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成就：主持省部级课题 6 项，参与多项国家级课题，发表科研论文 20 余篇，参编著作 5 部，从事医学检验相关工作 20 年，研究方向为细菌耐药机制和中医药抗感染。</w:t>
      </w:r>
    </w:p>
    <w:p w14:paraId="101A1358">
      <w:pPr>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【刘海霞】</w:t>
      </w:r>
    </w:p>
    <w:p w14:paraId="1097726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任职：永州市中心医院主任检验师、检验科主任，中南大学硕士研究生，永州市临床检验质量控制中心主任，中共党员。</w:t>
      </w:r>
    </w:p>
    <w:p w14:paraId="3B8941C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学术兼职：担任永州市医学会检验专业委员会副主任委员等职，是湖南省卫生系列高级职称面试评审专家库专家。</w:t>
      </w:r>
    </w:p>
    <w:p w14:paraId="7DE1A610">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成就：主持市级科研课题 2 项，发表论文十余篇，工作三十余年，擅长微生物学、分子生物学等多个领域。</w:t>
      </w:r>
    </w:p>
    <w:p w14:paraId="2E38C3DC">
      <w:pPr>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【谢丽云】</w:t>
      </w:r>
    </w:p>
    <w:p w14:paraId="55B719C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任职：岳阳市中心医院主任技师，检验科副主任兼精准医学中心主任，硕士，岳阳市高层次人才。</w:t>
      </w:r>
    </w:p>
    <w:p w14:paraId="5B941108">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学术兼职：担任湖南省肿瘤临床检验与伴随诊断专业委员会委员等职，是岳阳市医院等级评审专家库成员。</w:t>
      </w:r>
    </w:p>
    <w:p w14:paraId="55BD9D6F">
      <w:pPr>
        <w:ind w:firstLine="640" w:firstLineChars="200"/>
        <w:rPr>
          <w:rFonts w:hint="default" w:eastAsia="黑体"/>
          <w:lang w:val="en-US" w:eastAsia="zh-CN"/>
        </w:rPr>
      </w:pPr>
      <w:r>
        <w:rPr>
          <w:rFonts w:hint="eastAsia" w:ascii="方正仿宋_GBK" w:hAnsi="方正仿宋_GBK" w:eastAsia="方正仿宋_GBK" w:cs="方正仿宋_GBK"/>
          <w:sz w:val="32"/>
          <w:szCs w:val="32"/>
        </w:rPr>
        <w:t>成就：主持或参与课题 2 项，拥有专利 1 项，发表论文 15 篇。</w:t>
      </w:r>
      <w:r>
        <w:rPr>
          <w:rFonts w:hint="eastAsia"/>
          <w:lang w:val="en-US" w:eastAsia="zh-CN"/>
        </w:rPr>
        <w:t xml:space="preserve">          </w:t>
      </w:r>
    </w:p>
    <w:p w14:paraId="33F1A5E1">
      <w:pPr>
        <w:pStyle w:val="2"/>
        <w:keepNext/>
        <w:keepLines/>
        <w:pageBreakBefore w:val="0"/>
        <w:widowControl w:val="0"/>
        <w:kinsoku/>
        <w:wordWrap/>
        <w:overflowPunct/>
        <w:topLinePunct w:val="0"/>
        <w:autoSpaceDE/>
        <w:autoSpaceDN/>
        <w:bidi w:val="0"/>
        <w:adjustRightInd/>
        <w:snapToGrid/>
        <w:ind w:firstLine="0" w:firstLineChars="0"/>
        <w:textAlignment w:val="auto"/>
        <w:rPr>
          <w:rFonts w:hint="default"/>
        </w:rPr>
      </w:pPr>
    </w:p>
    <w:p w14:paraId="17113E30">
      <w:pPr>
        <w:pStyle w:val="2"/>
        <w:keepNext/>
        <w:keepLines/>
        <w:pageBreakBefore w:val="0"/>
        <w:widowControl w:val="0"/>
        <w:kinsoku/>
        <w:wordWrap/>
        <w:overflowPunct/>
        <w:topLinePunct w:val="0"/>
        <w:autoSpaceDE/>
        <w:autoSpaceDN/>
        <w:bidi w:val="0"/>
        <w:adjustRightInd/>
        <w:snapToGrid/>
        <w:ind w:firstLine="0" w:firstLineChars="0"/>
        <w:textAlignment w:val="auto"/>
        <w:rPr>
          <w:rFonts w:hint="default"/>
        </w:rPr>
      </w:pPr>
    </w:p>
    <w:p w14:paraId="6579E18C">
      <w:pPr>
        <w:rPr>
          <w:rFonts w:hint="default"/>
        </w:rPr>
        <w:sectPr>
          <w:footerReference r:id="rId5" w:type="default"/>
          <w:pgSz w:w="11906" w:h="16838"/>
          <w:pgMar w:top="1440" w:right="1800" w:bottom="1440" w:left="1800" w:header="851" w:footer="992" w:gutter="0"/>
          <w:pgNumType w:fmt="decimal" w:start="2"/>
          <w:cols w:space="720" w:num="1"/>
          <w:docGrid w:type="lines" w:linePitch="312" w:charSpace="0"/>
        </w:sectPr>
      </w:pPr>
    </w:p>
    <w:p w14:paraId="04BF6879">
      <w:pPr>
        <w:pStyle w:val="2"/>
        <w:keepNext/>
        <w:keepLines/>
        <w:pageBreakBefore w:val="0"/>
        <w:widowControl w:val="0"/>
        <w:kinsoku/>
        <w:wordWrap/>
        <w:overflowPunct/>
        <w:topLinePunct w:val="0"/>
        <w:autoSpaceDE/>
        <w:autoSpaceDN/>
        <w:bidi w:val="0"/>
        <w:adjustRightInd/>
        <w:snapToGrid/>
        <w:ind w:firstLine="0" w:firstLineChars="0"/>
        <w:textAlignment w:val="auto"/>
        <w:rPr>
          <w:rFonts w:hint="eastAsia" w:ascii="方正黑体_GBK" w:hAnsi="方正黑体_GBK" w:eastAsia="方正黑体_GBK" w:cs="方正黑体_GBK"/>
          <w:lang w:val="en-US" w:eastAsia="zh-CN"/>
        </w:rPr>
      </w:pPr>
      <w:r>
        <w:rPr>
          <w:rFonts w:hint="default"/>
        </w:rPr>
        <w:t>附件</w:t>
      </w:r>
      <w:r>
        <w:rPr>
          <w:rFonts w:hint="eastAsia" w:ascii="方正黑体_GBK" w:hAnsi="方正黑体_GBK" w:eastAsia="方正黑体_GBK" w:cs="方正黑体_GBK"/>
          <w:lang w:val="en-US" w:eastAsia="zh-CN"/>
        </w:rPr>
        <w:t>2</w:t>
      </w:r>
    </w:p>
    <w:p w14:paraId="413C07F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rPr>
        <w:t>2025年临床医学检验质量管理暨检验技术提升培训班</w:t>
      </w:r>
      <w:r>
        <w:rPr>
          <w:rFonts w:hint="eastAsia" w:ascii="方正小标宋简体" w:hAnsi="方正小标宋简体" w:eastAsia="方正小标宋简体" w:cs="方正小标宋简体"/>
          <w:color w:val="000000"/>
          <w:sz w:val="44"/>
          <w:szCs w:val="44"/>
          <w:lang w:val="en-US" w:eastAsia="zh-CN"/>
        </w:rPr>
        <w:t>报名表</w:t>
      </w:r>
    </w:p>
    <w:p w14:paraId="4C30EE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p>
    <w:tbl>
      <w:tblPr>
        <w:tblStyle w:val="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1598"/>
        <w:gridCol w:w="892"/>
        <w:gridCol w:w="1432"/>
        <w:gridCol w:w="805"/>
        <w:gridCol w:w="1268"/>
        <w:gridCol w:w="641"/>
        <w:gridCol w:w="1323"/>
        <w:gridCol w:w="1973"/>
        <w:gridCol w:w="2388"/>
      </w:tblGrid>
      <w:tr w14:paraId="768A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853" w:type="dxa"/>
            <w:vMerge w:val="restart"/>
            <w:noWrap w:val="0"/>
            <w:vAlign w:val="center"/>
          </w:tcPr>
          <w:p w14:paraId="062F6D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r>
              <w:rPr>
                <w:rFonts w:hint="default"/>
                <w:sz w:val="21"/>
                <w:szCs w:val="21"/>
              </w:rPr>
              <w:t>开票单位全称</w:t>
            </w:r>
          </w:p>
        </w:tc>
        <w:tc>
          <w:tcPr>
            <w:tcW w:w="1598" w:type="dxa"/>
            <w:vMerge w:val="restart"/>
            <w:noWrap w:val="0"/>
            <w:vAlign w:val="center"/>
          </w:tcPr>
          <w:p w14:paraId="022A75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r>
              <w:rPr>
                <w:rFonts w:hint="default"/>
                <w:sz w:val="21"/>
                <w:szCs w:val="21"/>
              </w:rPr>
              <w:t>纳税人识别号</w:t>
            </w:r>
          </w:p>
        </w:tc>
        <w:tc>
          <w:tcPr>
            <w:tcW w:w="892" w:type="dxa"/>
            <w:vMerge w:val="restart"/>
            <w:noWrap w:val="0"/>
            <w:vAlign w:val="center"/>
          </w:tcPr>
          <w:p w14:paraId="73CDFC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r>
              <w:rPr>
                <w:rFonts w:hint="default"/>
                <w:sz w:val="21"/>
                <w:szCs w:val="21"/>
              </w:rPr>
              <w:t>联系人</w:t>
            </w:r>
          </w:p>
        </w:tc>
        <w:tc>
          <w:tcPr>
            <w:tcW w:w="1432" w:type="dxa"/>
            <w:vMerge w:val="restart"/>
            <w:noWrap w:val="0"/>
            <w:vAlign w:val="center"/>
          </w:tcPr>
          <w:p w14:paraId="585739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r>
              <w:rPr>
                <w:rFonts w:hint="default"/>
                <w:sz w:val="21"/>
                <w:szCs w:val="21"/>
              </w:rPr>
              <w:t>电话</w:t>
            </w:r>
          </w:p>
        </w:tc>
        <w:tc>
          <w:tcPr>
            <w:tcW w:w="805" w:type="dxa"/>
            <w:vMerge w:val="restart"/>
            <w:noWrap w:val="0"/>
            <w:vAlign w:val="center"/>
          </w:tcPr>
          <w:p w14:paraId="1F763B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r>
              <w:rPr>
                <w:rFonts w:hint="default"/>
                <w:sz w:val="21"/>
                <w:szCs w:val="21"/>
              </w:rPr>
              <w:t>人数</w:t>
            </w:r>
          </w:p>
        </w:tc>
        <w:tc>
          <w:tcPr>
            <w:tcW w:w="7593" w:type="dxa"/>
            <w:gridSpan w:val="5"/>
            <w:noWrap w:val="0"/>
            <w:vAlign w:val="center"/>
          </w:tcPr>
          <w:p w14:paraId="415020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r>
              <w:rPr>
                <w:rFonts w:hint="default"/>
                <w:sz w:val="21"/>
                <w:szCs w:val="21"/>
              </w:rPr>
              <w:t>参培人员信息</w:t>
            </w:r>
          </w:p>
        </w:tc>
      </w:tr>
      <w:tr w14:paraId="6368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853" w:type="dxa"/>
            <w:vMerge w:val="continue"/>
            <w:noWrap w:val="0"/>
            <w:vAlign w:val="center"/>
          </w:tcPr>
          <w:p w14:paraId="201AD0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598" w:type="dxa"/>
            <w:vMerge w:val="continue"/>
            <w:noWrap w:val="0"/>
            <w:vAlign w:val="center"/>
          </w:tcPr>
          <w:p w14:paraId="6873F6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892" w:type="dxa"/>
            <w:vMerge w:val="continue"/>
            <w:noWrap w:val="0"/>
            <w:vAlign w:val="center"/>
          </w:tcPr>
          <w:p w14:paraId="2717C6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432" w:type="dxa"/>
            <w:vMerge w:val="continue"/>
            <w:noWrap w:val="0"/>
            <w:vAlign w:val="center"/>
          </w:tcPr>
          <w:p w14:paraId="25B897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805" w:type="dxa"/>
            <w:vMerge w:val="continue"/>
            <w:noWrap w:val="0"/>
            <w:vAlign w:val="center"/>
          </w:tcPr>
          <w:p w14:paraId="4D6A73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268" w:type="dxa"/>
            <w:noWrap w:val="0"/>
            <w:vAlign w:val="center"/>
          </w:tcPr>
          <w:p w14:paraId="4B93FB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r>
              <w:rPr>
                <w:rFonts w:hint="default"/>
                <w:sz w:val="21"/>
                <w:szCs w:val="21"/>
              </w:rPr>
              <w:t>姓名</w:t>
            </w:r>
          </w:p>
        </w:tc>
        <w:tc>
          <w:tcPr>
            <w:tcW w:w="641" w:type="dxa"/>
            <w:noWrap w:val="0"/>
            <w:vAlign w:val="center"/>
          </w:tcPr>
          <w:p w14:paraId="640CCC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r>
              <w:rPr>
                <w:rFonts w:hint="default"/>
                <w:sz w:val="21"/>
                <w:szCs w:val="21"/>
              </w:rPr>
              <w:t>性别</w:t>
            </w:r>
          </w:p>
        </w:tc>
        <w:tc>
          <w:tcPr>
            <w:tcW w:w="1323" w:type="dxa"/>
            <w:noWrap w:val="0"/>
            <w:vAlign w:val="center"/>
          </w:tcPr>
          <w:p w14:paraId="12C064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r>
              <w:rPr>
                <w:rFonts w:hint="default"/>
                <w:sz w:val="21"/>
                <w:szCs w:val="21"/>
              </w:rPr>
              <w:t>科室及职务</w:t>
            </w:r>
          </w:p>
        </w:tc>
        <w:tc>
          <w:tcPr>
            <w:tcW w:w="1973" w:type="dxa"/>
            <w:noWrap w:val="0"/>
            <w:vAlign w:val="center"/>
          </w:tcPr>
          <w:p w14:paraId="7A210E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r>
              <w:rPr>
                <w:rFonts w:hint="default"/>
                <w:sz w:val="21"/>
                <w:szCs w:val="21"/>
              </w:rPr>
              <w:t>手机号码</w:t>
            </w:r>
          </w:p>
        </w:tc>
        <w:tc>
          <w:tcPr>
            <w:tcW w:w="2388" w:type="dxa"/>
            <w:noWrap w:val="0"/>
            <w:vAlign w:val="center"/>
          </w:tcPr>
          <w:p w14:paraId="50F375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r>
              <w:rPr>
                <w:rFonts w:hint="default"/>
                <w:sz w:val="21"/>
                <w:szCs w:val="21"/>
              </w:rPr>
              <w:t>接收发票邮箱地址（只需填</w:t>
            </w:r>
            <w:r>
              <w:rPr>
                <w:rFonts w:hint="eastAsia"/>
                <w:sz w:val="21"/>
                <w:szCs w:val="21"/>
                <w:lang w:val="en-US" w:eastAsia="zh-CN"/>
              </w:rPr>
              <w:t>写联系人邮箱</w:t>
            </w:r>
            <w:r>
              <w:rPr>
                <w:rFonts w:hint="default"/>
                <w:sz w:val="21"/>
                <w:szCs w:val="21"/>
              </w:rPr>
              <w:t>）</w:t>
            </w:r>
          </w:p>
        </w:tc>
      </w:tr>
      <w:tr w14:paraId="5509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853" w:type="dxa"/>
            <w:noWrap w:val="0"/>
            <w:vAlign w:val="center"/>
          </w:tcPr>
          <w:p w14:paraId="1B4049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598" w:type="dxa"/>
            <w:noWrap w:val="0"/>
            <w:vAlign w:val="center"/>
          </w:tcPr>
          <w:p w14:paraId="1780A4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892" w:type="dxa"/>
            <w:noWrap w:val="0"/>
            <w:vAlign w:val="center"/>
          </w:tcPr>
          <w:p w14:paraId="4FD62D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432" w:type="dxa"/>
            <w:noWrap w:val="0"/>
            <w:vAlign w:val="center"/>
          </w:tcPr>
          <w:p w14:paraId="6A1489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805" w:type="dxa"/>
            <w:noWrap w:val="0"/>
            <w:vAlign w:val="center"/>
          </w:tcPr>
          <w:p w14:paraId="7A5CC9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268" w:type="dxa"/>
            <w:noWrap w:val="0"/>
            <w:vAlign w:val="center"/>
          </w:tcPr>
          <w:p w14:paraId="7AA982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641" w:type="dxa"/>
            <w:noWrap w:val="0"/>
            <w:vAlign w:val="center"/>
          </w:tcPr>
          <w:p w14:paraId="1AEC94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323" w:type="dxa"/>
            <w:noWrap w:val="0"/>
            <w:vAlign w:val="center"/>
          </w:tcPr>
          <w:p w14:paraId="530988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973" w:type="dxa"/>
            <w:noWrap w:val="0"/>
            <w:vAlign w:val="center"/>
          </w:tcPr>
          <w:p w14:paraId="37595B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2388" w:type="dxa"/>
            <w:noWrap w:val="0"/>
            <w:vAlign w:val="center"/>
          </w:tcPr>
          <w:p w14:paraId="1DCFB7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r>
      <w:tr w14:paraId="1CD1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853" w:type="dxa"/>
            <w:noWrap w:val="0"/>
            <w:vAlign w:val="center"/>
          </w:tcPr>
          <w:p w14:paraId="256984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598" w:type="dxa"/>
            <w:noWrap w:val="0"/>
            <w:vAlign w:val="center"/>
          </w:tcPr>
          <w:p w14:paraId="6F188D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892" w:type="dxa"/>
            <w:noWrap w:val="0"/>
            <w:vAlign w:val="center"/>
          </w:tcPr>
          <w:p w14:paraId="7E645F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432" w:type="dxa"/>
            <w:noWrap w:val="0"/>
            <w:vAlign w:val="center"/>
          </w:tcPr>
          <w:p w14:paraId="634E18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805" w:type="dxa"/>
            <w:noWrap w:val="0"/>
            <w:vAlign w:val="center"/>
          </w:tcPr>
          <w:p w14:paraId="5C82E1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268" w:type="dxa"/>
            <w:noWrap w:val="0"/>
            <w:vAlign w:val="center"/>
          </w:tcPr>
          <w:p w14:paraId="68A9D6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641" w:type="dxa"/>
            <w:noWrap w:val="0"/>
            <w:vAlign w:val="center"/>
          </w:tcPr>
          <w:p w14:paraId="439EE4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323" w:type="dxa"/>
            <w:noWrap w:val="0"/>
            <w:vAlign w:val="center"/>
          </w:tcPr>
          <w:p w14:paraId="62192A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973" w:type="dxa"/>
            <w:noWrap w:val="0"/>
            <w:vAlign w:val="center"/>
          </w:tcPr>
          <w:p w14:paraId="36CE56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2388" w:type="dxa"/>
            <w:noWrap w:val="0"/>
            <w:vAlign w:val="center"/>
          </w:tcPr>
          <w:p w14:paraId="1FE385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r>
      <w:tr w14:paraId="2EB6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853" w:type="dxa"/>
            <w:noWrap w:val="0"/>
            <w:vAlign w:val="center"/>
          </w:tcPr>
          <w:p w14:paraId="105CAC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598" w:type="dxa"/>
            <w:noWrap w:val="0"/>
            <w:vAlign w:val="center"/>
          </w:tcPr>
          <w:p w14:paraId="0D4DA0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892" w:type="dxa"/>
            <w:noWrap w:val="0"/>
            <w:vAlign w:val="center"/>
          </w:tcPr>
          <w:p w14:paraId="5D40D1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432" w:type="dxa"/>
            <w:noWrap w:val="0"/>
            <w:vAlign w:val="center"/>
          </w:tcPr>
          <w:p w14:paraId="1DEB3D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805" w:type="dxa"/>
            <w:noWrap w:val="0"/>
            <w:vAlign w:val="center"/>
          </w:tcPr>
          <w:p w14:paraId="2FB0A8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268" w:type="dxa"/>
            <w:noWrap w:val="0"/>
            <w:vAlign w:val="center"/>
          </w:tcPr>
          <w:p w14:paraId="646F28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641" w:type="dxa"/>
            <w:noWrap w:val="0"/>
            <w:vAlign w:val="center"/>
          </w:tcPr>
          <w:p w14:paraId="173484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323" w:type="dxa"/>
            <w:noWrap w:val="0"/>
            <w:vAlign w:val="center"/>
          </w:tcPr>
          <w:p w14:paraId="568A30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973" w:type="dxa"/>
            <w:noWrap w:val="0"/>
            <w:vAlign w:val="center"/>
          </w:tcPr>
          <w:p w14:paraId="4889FE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2388" w:type="dxa"/>
            <w:noWrap w:val="0"/>
            <w:vAlign w:val="center"/>
          </w:tcPr>
          <w:p w14:paraId="7710CC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r>
      <w:tr w14:paraId="47C5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853" w:type="dxa"/>
            <w:noWrap w:val="0"/>
            <w:vAlign w:val="center"/>
          </w:tcPr>
          <w:p w14:paraId="685D90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598" w:type="dxa"/>
            <w:noWrap w:val="0"/>
            <w:vAlign w:val="center"/>
          </w:tcPr>
          <w:p w14:paraId="67735C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892" w:type="dxa"/>
            <w:noWrap w:val="0"/>
            <w:vAlign w:val="center"/>
          </w:tcPr>
          <w:p w14:paraId="30D328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432" w:type="dxa"/>
            <w:noWrap w:val="0"/>
            <w:vAlign w:val="center"/>
          </w:tcPr>
          <w:p w14:paraId="393408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805" w:type="dxa"/>
            <w:noWrap w:val="0"/>
            <w:vAlign w:val="center"/>
          </w:tcPr>
          <w:p w14:paraId="40A820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268" w:type="dxa"/>
            <w:noWrap w:val="0"/>
            <w:vAlign w:val="center"/>
          </w:tcPr>
          <w:p w14:paraId="0CF5AD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641" w:type="dxa"/>
            <w:noWrap w:val="0"/>
            <w:vAlign w:val="center"/>
          </w:tcPr>
          <w:p w14:paraId="4E8F4D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323" w:type="dxa"/>
            <w:noWrap w:val="0"/>
            <w:vAlign w:val="center"/>
          </w:tcPr>
          <w:p w14:paraId="2B1C45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973" w:type="dxa"/>
            <w:noWrap w:val="0"/>
            <w:vAlign w:val="center"/>
          </w:tcPr>
          <w:p w14:paraId="0C7841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2388" w:type="dxa"/>
            <w:noWrap w:val="0"/>
            <w:vAlign w:val="center"/>
          </w:tcPr>
          <w:p w14:paraId="5DC209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r>
      <w:tr w14:paraId="1DA9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853" w:type="dxa"/>
            <w:noWrap w:val="0"/>
            <w:vAlign w:val="center"/>
          </w:tcPr>
          <w:p w14:paraId="3C0A07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598" w:type="dxa"/>
            <w:noWrap w:val="0"/>
            <w:vAlign w:val="center"/>
          </w:tcPr>
          <w:p w14:paraId="0D4AC8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892" w:type="dxa"/>
            <w:noWrap w:val="0"/>
            <w:vAlign w:val="center"/>
          </w:tcPr>
          <w:p w14:paraId="4A3FA9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432" w:type="dxa"/>
            <w:noWrap w:val="0"/>
            <w:vAlign w:val="center"/>
          </w:tcPr>
          <w:p w14:paraId="50826B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805" w:type="dxa"/>
            <w:noWrap w:val="0"/>
            <w:vAlign w:val="center"/>
          </w:tcPr>
          <w:p w14:paraId="325B68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268" w:type="dxa"/>
            <w:noWrap w:val="0"/>
            <w:vAlign w:val="center"/>
          </w:tcPr>
          <w:p w14:paraId="1D79C3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641" w:type="dxa"/>
            <w:noWrap w:val="0"/>
            <w:vAlign w:val="center"/>
          </w:tcPr>
          <w:p w14:paraId="069B7B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323" w:type="dxa"/>
            <w:noWrap w:val="0"/>
            <w:vAlign w:val="center"/>
          </w:tcPr>
          <w:p w14:paraId="3F80A3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973" w:type="dxa"/>
            <w:noWrap w:val="0"/>
            <w:vAlign w:val="center"/>
          </w:tcPr>
          <w:p w14:paraId="579380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2388" w:type="dxa"/>
            <w:noWrap w:val="0"/>
            <w:vAlign w:val="center"/>
          </w:tcPr>
          <w:p w14:paraId="193E41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r>
      <w:tr w14:paraId="4C2C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853" w:type="dxa"/>
            <w:noWrap w:val="0"/>
            <w:vAlign w:val="center"/>
          </w:tcPr>
          <w:p w14:paraId="04669C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598" w:type="dxa"/>
            <w:noWrap w:val="0"/>
            <w:vAlign w:val="center"/>
          </w:tcPr>
          <w:p w14:paraId="087613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892" w:type="dxa"/>
            <w:noWrap w:val="0"/>
            <w:vAlign w:val="center"/>
          </w:tcPr>
          <w:p w14:paraId="548077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432" w:type="dxa"/>
            <w:noWrap w:val="0"/>
            <w:vAlign w:val="center"/>
          </w:tcPr>
          <w:p w14:paraId="197598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805" w:type="dxa"/>
            <w:noWrap w:val="0"/>
            <w:vAlign w:val="center"/>
          </w:tcPr>
          <w:p w14:paraId="12667C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268" w:type="dxa"/>
            <w:noWrap w:val="0"/>
            <w:vAlign w:val="center"/>
          </w:tcPr>
          <w:p w14:paraId="5B3052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641" w:type="dxa"/>
            <w:noWrap w:val="0"/>
            <w:vAlign w:val="center"/>
          </w:tcPr>
          <w:p w14:paraId="5A2C0D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323" w:type="dxa"/>
            <w:noWrap w:val="0"/>
            <w:vAlign w:val="center"/>
          </w:tcPr>
          <w:p w14:paraId="09B713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973" w:type="dxa"/>
            <w:noWrap w:val="0"/>
            <w:vAlign w:val="center"/>
          </w:tcPr>
          <w:p w14:paraId="0AE6D6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2388" w:type="dxa"/>
            <w:noWrap w:val="0"/>
            <w:vAlign w:val="center"/>
          </w:tcPr>
          <w:p w14:paraId="052DFD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r>
      <w:tr w14:paraId="5C4A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53" w:type="dxa"/>
            <w:noWrap w:val="0"/>
            <w:vAlign w:val="center"/>
          </w:tcPr>
          <w:p w14:paraId="1AC5A8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598" w:type="dxa"/>
            <w:noWrap w:val="0"/>
            <w:vAlign w:val="center"/>
          </w:tcPr>
          <w:p w14:paraId="3EB4A4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892" w:type="dxa"/>
            <w:noWrap w:val="0"/>
            <w:vAlign w:val="center"/>
          </w:tcPr>
          <w:p w14:paraId="3C549C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432" w:type="dxa"/>
            <w:noWrap w:val="0"/>
            <w:vAlign w:val="center"/>
          </w:tcPr>
          <w:p w14:paraId="61BE47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805" w:type="dxa"/>
            <w:noWrap w:val="0"/>
            <w:vAlign w:val="center"/>
          </w:tcPr>
          <w:p w14:paraId="2147BC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268" w:type="dxa"/>
            <w:noWrap w:val="0"/>
            <w:vAlign w:val="center"/>
          </w:tcPr>
          <w:p w14:paraId="039E9A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641" w:type="dxa"/>
            <w:noWrap w:val="0"/>
            <w:vAlign w:val="center"/>
          </w:tcPr>
          <w:p w14:paraId="1BA724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323" w:type="dxa"/>
            <w:noWrap w:val="0"/>
            <w:vAlign w:val="center"/>
          </w:tcPr>
          <w:p w14:paraId="0A731E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1973" w:type="dxa"/>
            <w:noWrap w:val="0"/>
            <w:vAlign w:val="center"/>
          </w:tcPr>
          <w:p w14:paraId="2CBD4E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c>
          <w:tcPr>
            <w:tcW w:w="2388" w:type="dxa"/>
            <w:noWrap w:val="0"/>
            <w:vAlign w:val="center"/>
          </w:tcPr>
          <w:p w14:paraId="279A49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rPr>
            </w:pPr>
          </w:p>
        </w:tc>
      </w:tr>
    </w:tbl>
    <w:p w14:paraId="1A6B170B">
      <w:pPr>
        <w:bidi w:val="0"/>
      </w:pPr>
      <w:r>
        <w:rPr>
          <w:rFonts w:hint="eastAsia" w:ascii="方正仿宋_GBK" w:hAnsi="方正仿宋_GBK" w:eastAsia="方正仿宋_GBK" w:cs="方正仿宋_GBK"/>
        </w:rPr>
        <w:t>请于</w:t>
      </w:r>
      <w:r>
        <w:rPr>
          <w:rFonts w:hint="eastAsia" w:ascii="方正仿宋_GBK" w:hAnsi="方正仿宋_GBK" w:eastAsia="方正仿宋_GBK" w:cs="方正仿宋_GBK"/>
          <w:lang w:val="en-US" w:eastAsia="zh-CN"/>
        </w:rPr>
        <w:t>8</w:t>
      </w:r>
      <w:r>
        <w:rPr>
          <w:rFonts w:hint="eastAsia" w:ascii="方正仿宋_GBK" w:hAnsi="方正仿宋_GBK" w:eastAsia="方正仿宋_GBK" w:cs="方正仿宋_GBK"/>
        </w:rPr>
        <w:t>月</w:t>
      </w: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rPr>
        <w:t>8日前</w:t>
      </w:r>
      <w:r>
        <w:rPr>
          <w:rFonts w:hint="eastAsia" w:ascii="方正仿宋_GBK" w:hAnsi="方正仿宋_GBK" w:eastAsia="方正仿宋_GBK" w:cs="方正仿宋_GBK"/>
          <w:lang w:val="en-US" w:eastAsia="zh-CN"/>
        </w:rPr>
        <w:t>将</w:t>
      </w:r>
      <w:r>
        <w:rPr>
          <w:rFonts w:hint="eastAsia" w:ascii="方正仿宋_GBK" w:hAnsi="方正仿宋_GBK" w:eastAsia="方正仿宋_GBK" w:cs="方正仿宋_GBK"/>
        </w:rPr>
        <w:t>报名表发至邮箱：</w:t>
      </w:r>
      <w:r>
        <w:rPr>
          <w:rFonts w:hint="eastAsia" w:ascii="方正仿宋_GBK" w:hAnsi="方正仿宋_GBK" w:eastAsia="方正仿宋_GBK" w:cs="方正仿宋_GBK"/>
          <w:lang w:val="en-US" w:eastAsia="zh-CN"/>
        </w:rPr>
        <w:t>40732184</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qq</w:t>
      </w:r>
      <w:r>
        <w:rPr>
          <w:rFonts w:hint="eastAsia" w:ascii="方正仿宋_GBK" w:hAnsi="方正仿宋_GBK" w:eastAsia="方正仿宋_GBK" w:cs="方正仿宋_GBK"/>
        </w:rPr>
        <w:t>.com</w:t>
      </w:r>
      <w:r>
        <w:rPr>
          <w:rFonts w:hint="eastAsia" w:ascii="方正仿宋_GBK" w:hAnsi="方正仿宋_GBK" w:eastAsia="方正仿宋_GBK" w:cs="方正仿宋_GBK"/>
          <w:lang w:eastAsia="zh-CN"/>
        </w:rPr>
        <w:t>。</w:t>
      </w:r>
      <w:bookmarkStart w:id="0" w:name="_GoBack"/>
      <w:bookmarkEnd w:id="0"/>
    </w:p>
    <w:sectPr>
      <w:pgSz w:w="16838" w:h="11906" w:orient="landscape"/>
      <w:pgMar w:top="1800" w:right="1440" w:bottom="1800" w:left="144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7F8855-3FE9-4C26-845B-E8E4D8F5FD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B175A38-5EB7-44FC-A629-EAB3447D69D6}"/>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embedRegular r:id="rId3" w:fontKey="{C0B4DDD6-B921-40E8-A8C0-F558961709AE}"/>
  </w:font>
  <w:font w:name="方正小标宋简体">
    <w:panose1 w:val="02010600010101010101"/>
    <w:charset w:val="86"/>
    <w:family w:val="script"/>
    <w:pitch w:val="default"/>
    <w:sig w:usb0="00000001" w:usb1="080E0000" w:usb2="00000000" w:usb3="00000000" w:csb0="00040000" w:csb1="00000000"/>
    <w:embedRegular r:id="rId4" w:fontKey="{7CAD83C0-D081-4366-9366-82541AAB6470}"/>
  </w:font>
  <w:font w:name="方正楷体_GBK">
    <w:panose1 w:val="02000000000000000000"/>
    <w:charset w:val="86"/>
    <w:family w:val="auto"/>
    <w:pitch w:val="default"/>
    <w:sig w:usb0="800002BF" w:usb1="38CF7CFA" w:usb2="00000016" w:usb3="00000000" w:csb0="00040000" w:csb1="00000000"/>
    <w:embedRegular r:id="rId5" w:fontKey="{DDC66924-A4AD-4E26-BDA7-54E2F9DED425}"/>
  </w:font>
  <w:font w:name="方正仿宋_GBK">
    <w:altName w:val="微软雅黑"/>
    <w:panose1 w:val="02000000000000000000"/>
    <w:charset w:val="86"/>
    <w:family w:val="auto"/>
    <w:pitch w:val="default"/>
    <w:sig w:usb0="00000000" w:usb1="00000000" w:usb2="00000000" w:usb3="00000000" w:csb0="00040000" w:csb1="00000000"/>
    <w:embedRegular r:id="rId6" w:fontKey="{6B411988-A3E6-48F0-884E-17B26EF30542}"/>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436DD">
    <w:pPr>
      <w:pStyle w:val="3"/>
      <w:ind w:firstLine="27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B04249">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v:imagedata o:title=""/>
              <o:lock v:ext="edit" aspectratio="f"/>
              <v:textbox inset="0mm,0mm,0mm,0mm" style="mso-fit-shape-to-text:t;">
                <w:txbxContent>
                  <w:p w14:paraId="7BB04249">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C4AB8"/>
    <w:rsid w:val="47DC4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exact"/>
      <w:outlineLvl w:val="1"/>
    </w:pPr>
    <w:rPr>
      <w:rFonts w:ascii="Times New Roman" w:hAnsi="Times New Roman" w:eastAsia="黑体"/>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next w:val="4"/>
    <w:qFormat/>
    <w:uiPriority w:val="99"/>
    <w:pPr>
      <w:tabs>
        <w:tab w:val="center" w:pos="4153"/>
        <w:tab w:val="right" w:pos="8306"/>
      </w:tabs>
      <w:snapToGrid w:val="0"/>
      <w:jc w:val="left"/>
    </w:pPr>
    <w:rPr>
      <w:sz w:val="18"/>
      <w:szCs w:val="18"/>
    </w:rPr>
  </w:style>
  <w:style w:type="paragraph" w:customStyle="1" w:styleId="4">
    <w:name w:val="索引 51"/>
    <w:basedOn w:val="1"/>
    <w:next w:val="1"/>
    <w:qFormat/>
    <w:uiPriority w:val="0"/>
    <w:pPr>
      <w:ind w:left="168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2025-08-13T01:21:00Z</dcterms:created>
  <dc:creator>13471161169</dc:creator>
  <cp:lastModifiedBy>13471161169</cp:lastModifiedBy>
  <dcterms:modified xsi:type="dcterms:W3CDTF">2025-08-13T01:22:05Z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65768E4322A748E4A81EC332AC616571_11</vt:lpwstr>
  </property>
  <property fmtid="{D5CDD505-2E9C-101B-9397-08002B2CF9AE}" pid="4" name="KSOTemplateDocerSaveRecord">
    <vt:lpwstr>eyJoZGlkIjoiMDg1OTg4MzEzMjViMzAwY2Q3MDczMTcxZTFmMWM3NTMiLCJ1c2VySWQiOiIxNDc3ODcwOTQ0In0=</vt:lpwstr>
  </property>
</Properties>
</file>