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40" w:lineRule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700" w:lineRule="exact"/>
        <w:rPr>
          <w:rFonts w:hint="eastAsia" w:ascii="黑体" w:hAnsi="黑体" w:eastAsia="黑体" w:cs="黑体"/>
          <w:bCs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宋体" w:hAnsi="Tahoma" w:eastAsia="微软雅黑"/>
          <w:b/>
          <w:kern w:val="0"/>
          <w:sz w:val="48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22"/>
        </w:rPr>
        <w:t>医疗机构申请变更登记注册书</w:t>
      </w: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ascii="宋体" w:hAnsi="Tahoma" w:eastAsia="微软雅黑"/>
          <w:b/>
          <w:kern w:val="0"/>
          <w:sz w:val="48"/>
          <w:szCs w:val="22"/>
        </w:rPr>
      </w:pPr>
    </w:p>
    <w:tbl>
      <w:tblPr>
        <w:tblStyle w:val="2"/>
        <w:tblW w:w="8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378"/>
        <w:gridCol w:w="2384"/>
        <w:gridCol w:w="1876"/>
        <w:gridCol w:w="11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医疗机构名称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登记号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法定代表人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876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（章）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kern w:val="0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34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distribute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申请日期</w:t>
            </w:r>
          </w:p>
        </w:tc>
        <w:tc>
          <w:tcPr>
            <w:tcW w:w="378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left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>：</w:t>
            </w:r>
          </w:p>
        </w:tc>
        <w:tc>
          <w:tcPr>
            <w:tcW w:w="4260" w:type="dxa"/>
            <w:gridSpan w:val="2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  <w:t xml:space="preserve">  年  月   日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widowControl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napToGrid w:val="0"/>
              <w:spacing w:after="200" w:line="400" w:lineRule="exact"/>
              <w:jc w:val="center"/>
              <w:rPr>
                <w:rFonts w:hint="eastAsia" w:ascii="仿宋_GB2312" w:hAnsi="Tahoma" w:eastAsia="仿宋_GB2312"/>
                <w:b/>
                <w:kern w:val="0"/>
                <w:sz w:val="32"/>
                <w:szCs w:val="32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both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both"/>
        <w:rPr>
          <w:rFonts w:hint="eastAsia" w:ascii="黑体" w:hAnsi="Tahoma" w:eastAsia="黑体"/>
          <w:kern w:val="0"/>
          <w:sz w:val="36"/>
          <w:szCs w:val="36"/>
        </w:rPr>
      </w:pPr>
    </w:p>
    <w:p>
      <w:pPr>
        <w:widowControl/>
        <w:autoSpaceDE w:val="0"/>
        <w:autoSpaceDN w:val="0"/>
        <w:adjustRightInd w:val="0"/>
        <w:snapToGrid w:val="0"/>
        <w:spacing w:after="2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（一）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申请变更登记事项</w:t>
      </w:r>
    </w:p>
    <w:tbl>
      <w:tblPr>
        <w:tblStyle w:val="2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4"/>
        <w:gridCol w:w="3206"/>
        <w:gridCol w:w="34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原核准登记事项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变更后登记事项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法定代表人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（主要负责人）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服务方式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注册资金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（资本）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合计：　　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固定资金：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万元</w:t>
            </w: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流动资金：　　　　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5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诊疗科目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床位（牙椅）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经营性质</w:t>
            </w:r>
          </w:p>
        </w:tc>
        <w:tc>
          <w:tcPr>
            <w:tcW w:w="3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96" w:type="dxa"/>
              <w:right w:w="96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36"/>
              <w:jc w:val="left"/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备注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after="200"/>
        <w:ind w:left="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 w:hAnsi="宋体" w:eastAsia="微软雅黑"/>
          <w:kern w:val="0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（二）变更理由及上级主管部门意见</w:t>
      </w:r>
    </w:p>
    <w:tbl>
      <w:tblPr>
        <w:tblStyle w:val="2"/>
        <w:tblW w:w="9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729"/>
        <w:gridCol w:w="1162"/>
        <w:gridCol w:w="1998"/>
        <w:gridCol w:w="1037"/>
        <w:gridCol w:w="21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联系人：</w:t>
            </w:r>
          </w:p>
        </w:tc>
        <w:tc>
          <w:tcPr>
            <w:tcW w:w="172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16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电话：</w:t>
            </w:r>
          </w:p>
        </w:tc>
        <w:tc>
          <w:tcPr>
            <w:tcW w:w="199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邮编：</w:t>
            </w:r>
          </w:p>
        </w:tc>
        <w:tc>
          <w:tcPr>
            <w:tcW w:w="212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微软雅黑"/>
                <w:kern w:val="0"/>
                <w:sz w:val="20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4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05" w:leftChars="50"/>
              <w:jc w:val="left"/>
              <w:rPr>
                <w:rFonts w:hint="eastAsia" w:ascii="宋体" w:hAnsi="宋体" w:eastAsia="微软雅黑"/>
                <w:kern w:val="0"/>
                <w:sz w:val="20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申请变更登记理由：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2" w:hRule="atLeast"/>
          <w:jc w:val="center"/>
        </w:trPr>
        <w:tc>
          <w:tcPr>
            <w:tcW w:w="948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44"/>
                <w:szCs w:val="44"/>
              </w:rPr>
              <w:t>保证书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spacing w:line="460" w:lineRule="exact"/>
              <w:ind w:left="105" w:leftChars="50" w:right="105" w:rightChars="50" w:firstLine="67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本单位保证：遵守国家法律、法规、规章，本申请表中所申报的内容和所附资料均真实、合法。如有不实之处，我单位愿负相应法律责任，并承担由此造成的一切后果。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微软雅黑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ind w:firstLine="140" w:firstLineChars="50"/>
              <w:jc w:val="left"/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申请单位（盖章）             法定代表人签字：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60" w:lineRule="exact"/>
              <w:ind w:firstLine="700" w:firstLineChars="25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bCs/>
                <w:kern w:val="0"/>
                <w:sz w:val="28"/>
                <w:szCs w:val="28"/>
              </w:rPr>
              <w:t>年  月  日                  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9" w:hRule="atLeast"/>
          <w:jc w:val="center"/>
        </w:trPr>
        <w:tc>
          <w:tcPr>
            <w:tcW w:w="14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上级主管部门签署意见</w:t>
            </w:r>
          </w:p>
        </w:tc>
        <w:tc>
          <w:tcPr>
            <w:tcW w:w="80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hint="eastAsia" w:ascii="宋体" w:hAnsi="宋体" w:eastAsia="微软雅黑"/>
                <w:kern w:val="0"/>
                <w:sz w:val="28"/>
                <w:szCs w:val="22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3920"/>
              <w:jc w:val="left"/>
              <w:rPr>
                <w:rFonts w:ascii="宋体" w:hAnsi="宋体" w:eastAsia="微软雅黑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微软雅黑"/>
                <w:kern w:val="0"/>
                <w:sz w:val="28"/>
                <w:szCs w:val="22"/>
              </w:rPr>
              <w:t>年   月   日    （章）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2B7228BF"/>
    <w:rsid w:val="2B7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2023-10-18T08:31:00Z</dcterms:created>
  <dc:creator>粗尾鸭</dc:creator>
  <cp:lastModifiedBy>粗尾鸭</cp:lastModifiedBy>
  <dcterms:modified xsi:type="dcterms:W3CDTF">2023-10-18T08:31:53Z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1E12A6C26D2942D59D85B2AE23F20780_11</vt:lpwstr>
  </property>
</Properties>
</file>