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附件5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对口支援工作总结提纲</w:t>
      </w:r>
    </w:p>
    <w:bookmarkEnd w:id="0"/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24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sz w:val="32"/>
          <w:szCs w:val="24"/>
          <w:lang w:eastAsia="zh-CN"/>
        </w:rPr>
        <w:t>一、支援工作基本情况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受援单位、支援时间和方式及支援人员构成。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（二）支援工作和派驻人员管理情况。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（三）支援工作保障和经费管理情况。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sz w:val="32"/>
          <w:szCs w:val="24"/>
          <w:lang w:eastAsia="zh-CN"/>
        </w:rPr>
        <w:t>二、支援工作开展情况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>在</w:t>
      </w: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医疗服务能力</w:t>
      </w:r>
      <w:r>
        <w:rPr>
          <w:rFonts w:hint="eastAsia" w:ascii="仿宋_GB2312" w:hAnsi="仿宋_GB2312" w:eastAsia="仿宋_GB2312" w:cs="仿宋_GB2312"/>
          <w:sz w:val="32"/>
          <w:szCs w:val="24"/>
        </w:rPr>
        <w:t>、医疗人才队伍建设和医院管理</w:t>
      </w: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24"/>
        </w:rPr>
        <w:t>方面提供</w:t>
      </w: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支援</w:t>
      </w:r>
      <w:r>
        <w:rPr>
          <w:rFonts w:hint="eastAsia" w:ascii="仿宋_GB2312" w:hAnsi="仿宋_GB2312" w:eastAsia="仿宋_GB2312" w:cs="仿宋_GB2312"/>
          <w:sz w:val="32"/>
          <w:szCs w:val="24"/>
        </w:rPr>
        <w:t>的具体情况</w:t>
      </w: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sz w:val="32"/>
          <w:szCs w:val="24"/>
          <w:lang w:eastAsia="zh-CN"/>
        </w:rPr>
        <w:t>三、支援成效和工作亮点（要有具体的数据）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24"/>
          <w:lang w:eastAsia="zh-CN"/>
        </w:rPr>
        <w:t>四、支援工作</w:t>
      </w:r>
      <w:r>
        <w:rPr>
          <w:rFonts w:hint="eastAsia" w:ascii="黑体" w:hAnsi="黑体" w:eastAsia="黑体" w:cs="黑体"/>
          <w:sz w:val="32"/>
          <w:szCs w:val="24"/>
        </w:rPr>
        <w:t>存在问题和意见建议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机制（含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支援</w:t>
      </w:r>
      <w:r>
        <w:rPr>
          <w:rFonts w:hint="eastAsia" w:ascii="仿宋_GB2312" w:hAnsi="仿宋_GB2312" w:eastAsia="仿宋_GB2312" w:cs="仿宋_GB2312"/>
          <w:sz w:val="32"/>
          <w:szCs w:val="32"/>
        </w:rPr>
        <w:t>关系、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支援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支援</w:t>
      </w:r>
      <w:r>
        <w:rPr>
          <w:rFonts w:hint="eastAsia" w:ascii="仿宋_GB2312" w:hAnsi="仿宋_GB2312" w:eastAsia="仿宋_GB2312" w:cs="仿宋_GB2312"/>
          <w:sz w:val="32"/>
          <w:szCs w:val="32"/>
        </w:rPr>
        <w:t>模式等）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人员选派管理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方面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提出意见和建议。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NjQ4ZjMxMmVlZWQ0NDJmZDFhOTdmMzE0NDdjMWQifQ=="/>
  </w:docVars>
  <w:rsids>
    <w:rsidRoot w:val="0E3F767F"/>
    <w:rsid w:val="0E3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3"/>
    <w:qFormat/>
    <w:uiPriority w:val="0"/>
    <w:pPr>
      <w:widowControl w:val="0"/>
      <w:spacing w:line="0" w:lineRule="atLeast"/>
      <w:jc w:val="center"/>
    </w:pPr>
    <w:rPr>
      <w:rFonts w:ascii="Arial" w:hAnsi="Arial" w:eastAsia="黑体" w:cs="Times New Roman"/>
      <w:kern w:val="2"/>
      <w:sz w:val="52"/>
      <w:szCs w:val="24"/>
      <w:lang w:val="en-US" w:eastAsia="zh-CN" w:bidi="ar-SA"/>
    </w:rPr>
  </w:style>
  <w:style w:type="paragraph" w:styleId="3">
    <w:name w:val="Body Text Indent"/>
    <w:next w:val="1"/>
    <w:qFormat/>
    <w:uiPriority w:val="0"/>
    <w:pPr>
      <w:widowControl w:val="0"/>
      <w:spacing w:after="120"/>
      <w:ind w:left="20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Plain Text"/>
    <w:qFormat/>
    <w:uiPriority w:val="0"/>
    <w:pPr>
      <w:widowControl w:val="0"/>
      <w:jc w:val="both"/>
    </w:pPr>
    <w:rPr>
      <w:rFonts w:ascii="宋体" w:hAnsi="Times New Roman" w:eastAsia="宋体" w:cs="Courier New"/>
      <w:kern w:val="2"/>
      <w:sz w:val="21"/>
      <w:szCs w:val="21"/>
      <w:lang w:val="en-US" w:eastAsia="zh-CN" w:bidi="ar-SA"/>
    </w:rPr>
  </w:style>
  <w:style w:type="paragraph" w:customStyle="1" w:styleId="7">
    <w:name w:val="Default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ascii="黑体" w:hAnsi="Times New Roman" w:eastAsia="黑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2022-07-04T07:34:00Z</dcterms:created>
  <dc:creator>worker</dc:creator>
  <cp:lastModifiedBy>worker</cp:lastModifiedBy>
  <dcterms:modified xsi:type="dcterms:W3CDTF">2022-07-04T07:34:47Z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DE0BD850E5284406A38165CD20CE6691</vt:lpwstr>
  </property>
</Properties>
</file>