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pStyle w:val="29"/>
        <w:keepNext w:val="0"/>
        <w:keepLines w:val="0"/>
        <w:pageBreakBefore w:val="0"/>
        <w:widowControl w:val="0"/>
        <w:spacing w:line="560" w:lineRule="atLeast"/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9"/>
        <w:keepNext w:val="0"/>
        <w:keepLines w:val="0"/>
        <w:pageBreakBefore w:val="0"/>
        <w:widowControl w:val="0"/>
        <w:spacing w:line="560" w:lineRule="atLeast"/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9"/>
        <w:keepNext w:val="0"/>
        <w:keepLines w:val="0"/>
        <w:pageBreakBefore w:val="0"/>
        <w:widowControl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项目名称：广西壮族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自治区防治艾滋病攻坚工程2024年第三方评估服务项目</w:t>
      </w:r>
    </w:p>
    <w:p>
      <w:pPr>
        <w:keepNext w:val="0"/>
        <w:keepLines w:val="0"/>
        <w:pageBreakBefore w:val="0"/>
        <w:widowControl w:val="0"/>
        <w:spacing w:line="560" w:lineRule="atLeast"/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before="240" w:line="56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 价 书</w:t>
      </w:r>
    </w:p>
    <w:p>
      <w:pPr>
        <w:keepNext w:val="0"/>
        <w:keepLines w:val="0"/>
        <w:pageBreakBefore w:val="0"/>
        <w:widowControl w:val="0"/>
        <w:spacing w:line="560" w:lineRule="atLeast"/>
        <w:rPr>
          <w:rFonts w:hint="eastAsia" w:ascii="仿宋" w:hAnsi="仿宋" w:eastAsia="仿宋" w:cs="仿宋"/>
          <w:bCs/>
          <w:spacing w:val="1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rPr>
          <w:rFonts w:hint="eastAsia" w:ascii="仿宋" w:hAnsi="仿宋" w:eastAsia="仿宋" w:cs="仿宋"/>
          <w:bCs/>
          <w:spacing w:val="1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rPr>
          <w:rFonts w:hint="eastAsia" w:ascii="仿宋" w:hAnsi="仿宋" w:eastAsia="仿宋" w:cs="仿宋"/>
          <w:bCs/>
          <w:spacing w:val="1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rPr>
          <w:rFonts w:hint="eastAsia" w:ascii="仿宋" w:hAnsi="仿宋" w:eastAsia="仿宋" w:cs="仿宋"/>
          <w:bCs/>
          <w:spacing w:val="1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rPr>
          <w:rFonts w:hint="eastAsia" w:ascii="仿宋" w:hAnsi="仿宋" w:eastAsia="仿宋" w:cs="仿宋"/>
          <w:bCs/>
          <w:spacing w:val="1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ind w:left="0" w:firstLine="838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价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人（公章）：</w:t>
      </w:r>
    </w:p>
    <w:p>
      <w:pPr>
        <w:keepNext w:val="0"/>
        <w:keepLines w:val="0"/>
        <w:pageBreakBefore w:val="0"/>
        <w:widowControl w:val="0"/>
        <w:spacing w:line="560" w:lineRule="atLeast"/>
        <w:ind w:left="0" w:firstLine="838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法定代表人或委托代理人（签字或签章）：</w:t>
      </w:r>
    </w:p>
    <w:p>
      <w:pPr>
        <w:keepNext w:val="0"/>
        <w:keepLines w:val="0"/>
        <w:pageBreakBefore w:val="0"/>
        <w:widowControl w:val="0"/>
        <w:spacing w:line="560" w:lineRule="atLeast"/>
        <w:ind w:left="0" w:firstLine="838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 价 日 期：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  月  日</w:t>
      </w:r>
    </w:p>
    <w:p>
      <w:pPr>
        <w:spacing w:line="580" w:lineRule="exac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80" w:lineRule="exact"/>
        <w:ind w:firstLine="375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sectPr>
          <w:footerReference r:id="rId3" w:type="default"/>
          <w:pgSz w:w="11906" w:h="16838"/>
          <w:pgMar w:top="2098" w:right="1247" w:bottom="1417" w:left="1588" w:header="851" w:footer="992" w:gutter="0"/>
          <w:pgNumType w:start="1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人致函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ind w:firstLine="375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广西壮族自治区卫生健康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1.我们遵照询价文件的要求递交本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书。我们完全同意询价文件制定的规则，并承诺按照这些规则履行我们的所有义务，包括一旦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bCs/>
          <w:sz w:val="32"/>
          <w:szCs w:val="32"/>
        </w:rPr>
        <w:t>选，履行中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bCs/>
          <w:sz w:val="32"/>
          <w:szCs w:val="32"/>
        </w:rPr>
        <w:t>人的义务。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2.我们确认，我们已经仔细阅读并研究了本项目的询价文件及其相关资料，我们完全知悉其中的要求和条款，我们愿意</w:t>
      </w:r>
      <w:r>
        <w:rPr>
          <w:rFonts w:hint="eastAsia" w:ascii="仿宋" w:hAnsi="仿宋" w:eastAsia="仿宋" w:cs="仿宋"/>
          <w:bCs/>
          <w:spacing w:val="-11"/>
          <w:sz w:val="32"/>
          <w:szCs w:val="32"/>
        </w:rPr>
        <w:t>遵照询价文件的要求承担本合同的实施、完成及其缺陷修复工作。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3.如果接受我们的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，我们将保证在接到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中选</w:t>
      </w:r>
      <w:r>
        <w:rPr>
          <w:rFonts w:hint="eastAsia" w:ascii="仿宋" w:hAnsi="仿宋" w:eastAsia="仿宋" w:cs="仿宋"/>
          <w:bCs/>
          <w:sz w:val="32"/>
          <w:szCs w:val="32"/>
        </w:rPr>
        <w:t>通知后，按要求开展相关项目的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数据采集、汇总、分析服务</w:t>
      </w:r>
      <w:r>
        <w:rPr>
          <w:rFonts w:hint="eastAsia" w:ascii="仿宋" w:hAnsi="仿宋" w:eastAsia="仿宋" w:cs="仿宋"/>
          <w:bCs/>
          <w:sz w:val="32"/>
          <w:szCs w:val="32"/>
        </w:rPr>
        <w:t>，并达到询价函规定的质量要求。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4.我们同意严格遵守本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书的各项承诺。本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书对我方具有约束力，并随时接受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中选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5.在合同协议书正式签署生效之前，本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书连同你单位的中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bCs/>
          <w:sz w:val="32"/>
          <w:szCs w:val="32"/>
        </w:rPr>
        <w:t>通知书将构成我们双方之间共同遵守的文件，对双方具有约束力。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6.我们理解，你单位不负担我们的任何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7.我们承认，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32"/>
          <w:szCs w:val="32"/>
        </w:rPr>
        <w:t>人有权根据询价文件的规定并选中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bCs/>
          <w:sz w:val="32"/>
          <w:szCs w:val="32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8.我们在此保证，本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书的所有内容均属独立完成，是在完全排除了与其他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以限制对本项目的竞争为目的而进行协商、合作或达成谅解的前提下完成的。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人（公章）：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法定代表人或委托代理人（签字或签章）：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44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  月  日</w:t>
      </w:r>
      <w:r>
        <w:rPr>
          <w:rFonts w:hint="eastAsia" w:ascii="仿宋" w:hAnsi="仿宋" w:eastAsia="仿宋" w:cs="仿宋"/>
          <w:bCs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spacing w:line="580" w:lineRule="exact"/>
        <w:ind w:firstLine="56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承诺本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文件所作的陈述及提供给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bCs/>
          <w:sz w:val="32"/>
          <w:szCs w:val="32"/>
        </w:rPr>
        <w:t>人（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广西壮族自治区卫生健康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" w:hAnsi="仿宋" w:eastAsia="仿宋" w:cs="仿宋"/>
          <w:bCs/>
          <w:sz w:val="32"/>
          <w:szCs w:val="32"/>
        </w:rPr>
        <w:t>）所要求的其认为必要的任何有关资料是真实的、准确无误的，如有不真实、不准确和伪造，我们愿意接受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bCs/>
          <w:sz w:val="32"/>
          <w:szCs w:val="32"/>
        </w:rPr>
        <w:t>人及有关部门的处罚，承担由此产生的一切后果。</w:t>
      </w: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我们理解并同意按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bCs/>
          <w:sz w:val="32"/>
          <w:szCs w:val="32"/>
        </w:rPr>
        <w:t>人的要求提供更多的资料（包括必要的原件），并按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bCs/>
          <w:sz w:val="32"/>
          <w:szCs w:val="32"/>
        </w:rPr>
        <w:t>人的要求提供类似资料，同时我们作出以下的声明并保证：</w:t>
      </w: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在最近的三年内，我们没有任何直接由于过失或疏忽，而在重大合同中严重违约、被逐离场或被解除协议的情况发生。我们不是无力清偿债务者、没有处于受监管状态、没有破产或停业清理或清算，我们的资产或业务没有处于被法院查封、冻结或采取其他强制措施的状态，我们的经营活动没有被终止，并且没有因上述事件成为法律诉讼的对象。</w:t>
      </w: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8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价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人（公章）：</w:t>
      </w:r>
    </w:p>
    <w:p>
      <w:pPr>
        <w:spacing w:line="58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法定代表人或委托代理人（签字或签章）：</w:t>
      </w:r>
    </w:p>
    <w:p>
      <w:pPr>
        <w:spacing w:line="580" w:lineRule="exact"/>
        <w:ind w:firstLine="5440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  月  日</w:t>
      </w:r>
      <w:r>
        <w:rPr>
          <w:rFonts w:hint="eastAsia" w:ascii="仿宋" w:hAnsi="仿宋" w:eastAsia="仿宋" w:cs="仿宋"/>
          <w:bCs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spacing w:line="560" w:lineRule="atLeas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广西壮族自治区卫生健康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委员会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人愿意按询价文件及有关资料的要求承接广西壮族自治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区防治艾滋病攻坚工程2024年第三方评估</w:t>
      </w:r>
      <w:r>
        <w:rPr>
          <w:rFonts w:hint="eastAsia" w:ascii="仿宋" w:hAnsi="仿宋" w:eastAsia="仿宋" w:cs="仿宋"/>
          <w:bCs/>
          <w:sz w:val="32"/>
          <w:szCs w:val="32"/>
        </w:rPr>
        <w:t>服务项目工作。本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人针对该项目费用的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（大写: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）（小写：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（单价详见报价单）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，实际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合同费用以本次报价单价和实际数量结算。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支付方式</w:t>
      </w:r>
      <w:r>
        <w:rPr>
          <w:rFonts w:hint="eastAsia" w:ascii="仿宋" w:hAnsi="仿宋" w:eastAsia="仿宋" w:cs="仿宋"/>
          <w:bCs/>
          <w:sz w:val="32"/>
          <w:szCs w:val="32"/>
        </w:rPr>
        <w:t>按本项目询价文件和合同书的规定执行。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二、报价</w:t>
      </w:r>
      <w:r>
        <w:rPr>
          <w:rFonts w:hint="eastAsia" w:ascii="仿宋" w:hAnsi="仿宋" w:eastAsia="仿宋" w:cs="仿宋"/>
          <w:bCs/>
          <w:sz w:val="32"/>
          <w:szCs w:val="32"/>
        </w:rPr>
        <w:t>人承诺按询价文件及有关资料的要求完成本项目的工作任务。</w:t>
      </w: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人所递交的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文件在询价文件规定的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有效期限内有效，本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bCs/>
          <w:sz w:val="32"/>
          <w:szCs w:val="32"/>
        </w:rPr>
        <w:t>人如中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bCs/>
          <w:sz w:val="32"/>
          <w:szCs w:val="32"/>
        </w:rPr>
        <w:t>，将受询价文件的约束。</w:t>
      </w: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60" w:lineRule="atLeas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价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人（公章）：</w:t>
      </w:r>
    </w:p>
    <w:p>
      <w:pPr>
        <w:spacing w:line="58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法定代表人或委托代理人（签字或签章）：</w:t>
      </w:r>
    </w:p>
    <w:p>
      <w:pPr>
        <w:tabs>
          <w:tab w:val="left" w:pos="7560"/>
        </w:tabs>
        <w:spacing w:line="580" w:lineRule="exact"/>
        <w:ind w:left="0" w:firstLine="4838"/>
        <w:jc w:val="both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月   日</w:t>
      </w:r>
    </w:p>
    <w:p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page"/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sectPr>
          <w:pgSz w:w="11906" w:h="16838"/>
          <w:pgMar w:top="1440" w:right="1576" w:bottom="1440" w:left="1576" w:header="851" w:footer="992" w:gutter="0"/>
          <w:cols w:space="425" w:num="1"/>
          <w:docGrid w:linePitch="360" w:charSpace="0"/>
        </w:sect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31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46"/>
        <w:gridCol w:w="3374"/>
        <w:gridCol w:w="735"/>
        <w:gridCol w:w="1155"/>
        <w:gridCol w:w="157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72" w:hRule="atLeast"/>
        </w:trPr>
        <w:tc>
          <w:tcPr>
            <w:tcW w:w="630" w:type="dxa"/>
            <w:vAlign w:val="center"/>
          </w:tcPr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  <w:t>项号</w:t>
            </w:r>
          </w:p>
        </w:tc>
        <w:tc>
          <w:tcPr>
            <w:tcW w:w="1246" w:type="dxa"/>
            <w:vAlign w:val="center"/>
          </w:tcPr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  <w:t>服务名称</w:t>
            </w:r>
          </w:p>
        </w:tc>
        <w:tc>
          <w:tcPr>
            <w:tcW w:w="3374" w:type="dxa"/>
            <w:vAlign w:val="center"/>
          </w:tcPr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  <w:t>内容和要求</w:t>
            </w:r>
          </w:p>
        </w:tc>
        <w:tc>
          <w:tcPr>
            <w:tcW w:w="735" w:type="dxa"/>
            <w:vAlign w:val="center"/>
          </w:tcPr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  <w:t>数量</w:t>
            </w:r>
          </w:p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pacing w:val="-20"/>
                <w:sz w:val="24"/>
                <w:szCs w:val="24"/>
                <w:highlight w:val="none"/>
              </w:rPr>
              <w:t>①</w:t>
            </w:r>
          </w:p>
        </w:tc>
        <w:tc>
          <w:tcPr>
            <w:tcW w:w="1155" w:type="dxa"/>
            <w:vAlign w:val="center"/>
          </w:tcPr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z w:val="24"/>
                <w:szCs w:val="24"/>
                <w:highlight w:val="none"/>
              </w:rPr>
              <w:t>单价</w:t>
            </w:r>
            <w:r>
              <w:rPr>
                <w:rFonts w:hint="default" w:hAnsi="宋体"/>
                <w:b/>
                <w:bCs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Ansi="宋体"/>
                <w:b/>
                <w:bCs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hint="default" w:hAnsi="宋体"/>
                <w:b/>
                <w:bCs/>
                <w:color w:val="auto"/>
                <w:sz w:val="24"/>
                <w:szCs w:val="24"/>
                <w:highlight w:val="none"/>
              </w:rPr>
              <w:t>)</w:t>
            </w:r>
          </w:p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z w:val="24"/>
                <w:szCs w:val="24"/>
                <w:highlight w:val="none"/>
              </w:rPr>
              <w:t>②</w:t>
            </w:r>
          </w:p>
        </w:tc>
        <w:tc>
          <w:tcPr>
            <w:tcW w:w="1575" w:type="dxa"/>
            <w:vAlign w:val="center"/>
          </w:tcPr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z w:val="24"/>
                <w:szCs w:val="24"/>
                <w:highlight w:val="none"/>
              </w:rPr>
              <w:t>单项合价（元）</w:t>
            </w:r>
          </w:p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z w:val="24"/>
                <w:szCs w:val="24"/>
                <w:highlight w:val="none"/>
              </w:rPr>
              <w:t>③＝①×②</w:t>
            </w:r>
          </w:p>
        </w:tc>
        <w:tc>
          <w:tcPr>
            <w:tcW w:w="1005" w:type="dxa"/>
            <w:vAlign w:val="center"/>
          </w:tcPr>
          <w:p>
            <w:pPr>
              <w:pStyle w:val="16"/>
              <w:jc w:val="center"/>
              <w:rPr>
                <w:rFonts w:hint="default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Ansi="宋体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7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3374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8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3374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3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3374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3" w:hRule="atLeast"/>
        </w:trPr>
        <w:tc>
          <w:tcPr>
            <w:tcW w:w="9720" w:type="dxa"/>
            <w:gridSpan w:val="7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default" w:hAnsi="宋体"/>
                <w:color w:val="auto"/>
                <w:sz w:val="24"/>
                <w:szCs w:val="24"/>
                <w:highlight w:val="none"/>
              </w:rPr>
              <w:t>报价合计（包含税费等所有费用）：（大写）人民币      （￥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9720" w:type="dxa"/>
            <w:gridSpan w:val="7"/>
            <w:vAlign w:val="center"/>
          </w:tcPr>
          <w:p>
            <w:pPr>
              <w:pStyle w:val="16"/>
              <w:rPr>
                <w:rFonts w:hint="default" w:hAnsi="宋体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Ansi="宋体"/>
                <w:color w:val="auto"/>
                <w:spacing w:val="-6"/>
                <w:sz w:val="24"/>
                <w:szCs w:val="24"/>
                <w:highlight w:val="none"/>
              </w:rPr>
              <w:t>服务期限：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9720" w:type="dxa"/>
            <w:gridSpan w:val="7"/>
            <w:vAlign w:val="center"/>
          </w:tcPr>
          <w:p>
            <w:pPr>
              <w:pStyle w:val="16"/>
              <w:jc w:val="left"/>
              <w:rPr>
                <w:rFonts w:hint="default" w:hAnsi="宋体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Ansi="宋体" w:cs="宋体"/>
                <w:color w:val="auto"/>
                <w:kern w:val="2"/>
                <w:sz w:val="24"/>
                <w:szCs w:val="24"/>
                <w:highlight w:val="none"/>
              </w:rPr>
              <w:t>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9720" w:type="dxa"/>
            <w:gridSpan w:val="7"/>
            <w:vAlign w:val="center"/>
          </w:tcPr>
          <w:p>
            <w:pPr>
              <w:pStyle w:val="16"/>
              <w:jc w:val="left"/>
              <w:rPr>
                <w:rFonts w:hint="default" w:hAnsi="宋体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Ansi="宋体" w:cs="宋体"/>
                <w:color w:val="auto"/>
                <w:kern w:val="2"/>
                <w:sz w:val="24"/>
                <w:szCs w:val="24"/>
                <w:highlight w:val="none"/>
              </w:rPr>
              <w:t>法定代表人或其委托代理人（签字或盖章）：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9720" w:type="dxa"/>
            <w:gridSpan w:val="7"/>
            <w:vAlign w:val="center"/>
          </w:tcPr>
          <w:p>
            <w:pPr>
              <w:pStyle w:val="16"/>
              <w:jc w:val="left"/>
              <w:rPr>
                <w:rFonts w:hint="default" w:hAnsi="宋体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Ansi="宋体" w:cs="宋体"/>
                <w:color w:val="auto"/>
                <w:kern w:val="2"/>
                <w:sz w:val="24"/>
                <w:szCs w:val="24"/>
                <w:highlight w:val="none"/>
              </w:rPr>
              <w:t>日 期：</w:t>
            </w:r>
          </w:p>
        </w:tc>
      </w:tr>
    </w:tbl>
    <w:p>
      <w:pPr>
        <w:pStyle w:val="16"/>
        <w:jc w:val="left"/>
        <w:rPr>
          <w:rFonts w:hint="default" w:hAnsi="宋体" w:cs="宋体"/>
          <w:color w:val="auto"/>
          <w:sz w:val="24"/>
          <w:szCs w:val="24"/>
          <w:highlight w:val="none"/>
        </w:rPr>
      </w:pPr>
      <w:r>
        <w:rPr>
          <w:rFonts w:hAnsi="宋体" w:cs="宋体"/>
          <w:color w:val="auto"/>
          <w:sz w:val="24"/>
          <w:szCs w:val="24"/>
          <w:highlight w:val="none"/>
        </w:rPr>
        <w:t>注：表格内容均需按要求填写并盖章，不得留空，否则按竞标无效处理。</w:t>
      </w:r>
    </w:p>
    <w:p>
      <w:pPr>
        <w:pStyle w:val="16"/>
        <w:jc w:val="center"/>
        <w:rPr>
          <w:rFonts w:hint="default" w:hAnsi="宋体" w:cs="宋体"/>
          <w:color w:val="auto"/>
          <w:sz w:val="24"/>
          <w:szCs w:val="24"/>
          <w:highlight w:val="none"/>
        </w:rPr>
      </w:pPr>
    </w:p>
    <w:p>
      <w:pPr>
        <w:spacing w:line="380" w:lineRule="exact"/>
        <w:ind w:left="15" w:leftChars="7" w:firstLine="403" w:firstLineChars="168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auto"/>
          <w:sz w:val="24"/>
          <w:highlight w:val="none"/>
        </w:rPr>
        <w:t>必须就“采购需求一览表”中服务内容作完整唯一报价，否则，其竞标将被拒绝。响应文件只允许有一个报价，有选择的或有条件的报价将不予接受。</w:t>
      </w:r>
    </w:p>
    <w:p>
      <w:pPr>
        <w:spacing w:line="380" w:lineRule="exact"/>
        <w:ind w:left="15" w:leftChars="7" w:firstLine="403" w:firstLineChars="16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2、报价表须由法定代表人或委托代理人签名（或盖章）并加盖供应商公章。报价若此表由多页构成的，需逐页加盖供应商公章并由法定代表人或委托代理人签名。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pgSz w:w="11906" w:h="16838"/>
      <w:pgMar w:top="1417" w:right="1587" w:bottom="1440" w:left="1587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THyqJAIAADcEAAAOAAAAZHJz&#10;L2Uyb0RvYy54bWytU82O0zAQviPxDpbvNN0iVlXVdFV2VYRU2JUK4uw6ThPJ8Vi226Q8ALwBJy7c&#10;97n6HHx2ky4CToiLNeP5/76Z+U3XaHZQztdkcn41GnOmjKSiNrucf/ywejHlzAdhCqHJqJwflec3&#10;i+fP5q2dqQlVpAvlGJIYP2ttzqsQ7CzLvKxUI/yIrDIwluQaEaC6XVY40SJ7o7PJeHydteQK60gq&#10;7/F7dzbyRcpflkqG+7L0KjCdc/QW0uvSu41vtpiL2c4JW9Wyb0P8QxeNqA2KXlLdiSDY3tV/pGpq&#10;6chTGUaSmozKspYqzYBprsa/TbOphFVpFoDj7QUm///SyveHB8fqAtxxZkQDik7fvp6+P55+fGGT&#10;CE9r/QxeGwu/0L2mLufB7dVg8vF/276jAqFiHyjB0JWuiXBgQIYAIH+8oK26wCQ+r6aT6XQMk4Rt&#10;UFAwE7Mh3Dof3ihqWBRy7kBnSi8Oax/OroNLrGZoVWudKNWGtTm/fvlqnAIuFiTXBjXiVLH183yh&#10;23b9qFsqjpjI0XlVvJWrGsXXwocH4bAbaBj7Hu7xlJpQhHqJs4rc57/9R39QBitnLXYt5wbHwJl+&#10;a0BlXMtBcIOwHQSzb24Jywt60EsSEeCCHsTSUfMJR7CMNUqhPRILI1ENRA3ibYDWG3FMUi2XF31v&#10;Xb2rnoKxmFaEtdlY2VMdsfV2CXJXdYI9oncGqocS25mI6y8prv+vevJ6uvfF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LNJWO7QAAAABQEAAA8AAAAAAAAAAQAgAAAAOAAAAGRycy9kb3ducmV2Lnht&#10;bFBLAQIUABQAAAAIAIdO4kAfTHyqJAIAADcEAAAOAAAAAAAAAAEAIAAAAD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NmQxMTc0OWY4ZGRlM2ExMDU4YmJkMzM5ZmZmZDAifQ=="/>
  </w:docVars>
  <w:rsids>
    <w:rsidRoot w:val="00000000"/>
    <w:rsid w:val="0F182768"/>
    <w:rsid w:val="243D10EA"/>
    <w:rsid w:val="256D29F7"/>
    <w:rsid w:val="260D5FFF"/>
    <w:rsid w:val="35154A00"/>
    <w:rsid w:val="371E191A"/>
    <w:rsid w:val="384F0C2E"/>
    <w:rsid w:val="3BFF1341"/>
    <w:rsid w:val="3FBF7A1C"/>
    <w:rsid w:val="3FF7C7F1"/>
    <w:rsid w:val="581052EA"/>
    <w:rsid w:val="58782EFD"/>
    <w:rsid w:val="587F15F1"/>
    <w:rsid w:val="5C7B1993"/>
    <w:rsid w:val="5D3D699F"/>
    <w:rsid w:val="5F125536"/>
    <w:rsid w:val="67E04DBD"/>
    <w:rsid w:val="6DD36A13"/>
    <w:rsid w:val="7F51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Plain Text"/>
    <w:basedOn w:val="1"/>
    <w:next w:val="6"/>
    <w:qFormat/>
    <w:uiPriority w:val="99"/>
    <w:rPr>
      <w:rFonts w:hint="eastAsia" w:ascii="宋体" w:hAnsi="Courier New"/>
      <w:kern w:val="0"/>
      <w:sz w:val="20"/>
      <w:szCs w:val="21"/>
    </w:r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Body Text 2"/>
    <w:basedOn w:val="1"/>
    <w:qFormat/>
    <w:uiPriority w:val="0"/>
    <w:pPr>
      <w:spacing w:after="120" w:line="480" w:lineRule="auto"/>
    </w:pPr>
  </w:style>
  <w:style w:type="paragraph" w:styleId="30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5">
    <w:name w:val="page number"/>
    <w:basedOn w:val="33"/>
    <w:qFormat/>
    <w:uiPriority w:val="0"/>
  </w:style>
  <w:style w:type="character" w:styleId="3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3"/>
    <w:unhideWhenUsed/>
    <w:qFormat/>
    <w:uiPriority w:val="99"/>
    <w:rPr>
      <w:vertAlign w:val="superscript"/>
    </w:rPr>
  </w:style>
  <w:style w:type="character" w:customStyle="1" w:styleId="38">
    <w:name w:val="Heading 1 Char"/>
    <w:basedOn w:val="33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33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33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33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33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33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33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33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33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9">
    <w:name w:val="Title Char"/>
    <w:basedOn w:val="33"/>
    <w:link w:val="30"/>
    <w:qFormat/>
    <w:uiPriority w:val="10"/>
    <w:rPr>
      <w:sz w:val="48"/>
      <w:szCs w:val="48"/>
    </w:rPr>
  </w:style>
  <w:style w:type="character" w:customStyle="1" w:styleId="50">
    <w:name w:val="Subtitle Char"/>
    <w:basedOn w:val="33"/>
    <w:link w:val="23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basedOn w:val="33"/>
    <w:qFormat/>
    <w:uiPriority w:val="99"/>
  </w:style>
  <w:style w:type="character" w:customStyle="1" w:styleId="56">
    <w:name w:val="Footer Char"/>
    <w:basedOn w:val="33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Footnote Text Char"/>
    <w:link w:val="24"/>
    <w:qFormat/>
    <w:uiPriority w:val="99"/>
    <w:rPr>
      <w:sz w:val="18"/>
    </w:rPr>
  </w:style>
  <w:style w:type="character" w:customStyle="1" w:styleId="184">
    <w:name w:val="Endnote Text Char"/>
    <w:link w:val="18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1447</Words>
  <Characters>1473</Characters>
  <TotalTime>228</TotalTime>
  <ScaleCrop>false</ScaleCrop>
  <LinksUpToDate>false</LinksUpToDate>
  <CharactersWithSpaces>1536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2022-09-08T03:30:00Z</dcterms:created>
  <dc:creator>gxws</dc:creator>
  <cp:lastModifiedBy>LLLLLQ</cp:lastModifiedBy>
  <dcterms:modified xsi:type="dcterms:W3CDTF">2024-09-24T15:15:37Z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C029F0DB59C94DBDB37707F5A141464F</vt:lpwstr>
  </property>
</Properties>
</file>